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4B55" w:rsidRPr="009B2C8C" w:rsidRDefault="00D44B55" w:rsidP="00D44B55">
      <w:pPr>
        <w:spacing w:after="0" w:line="240" w:lineRule="auto"/>
        <w:rPr>
          <w:rFonts w:ascii="Times New Roman" w:eastAsia="Times New Roman" w:hAnsi="Times New Roman" w:cs="Times New Roman"/>
          <w:noProof/>
          <w:sz w:val="24"/>
          <w:szCs w:val="24"/>
        </w:rPr>
      </w:pPr>
      <w:r w:rsidRPr="009B2C8C">
        <w:rPr>
          <w:noProof/>
          <w:lang w:eastAsia="sr-Latn-RS"/>
        </w:rPr>
        <w:drawing>
          <wp:anchor distT="0" distB="0" distL="114300" distR="114300" simplePos="0" relativeHeight="251654144" behindDoc="1" locked="0" layoutInCell="1" allowOverlap="1" wp14:anchorId="63F1F526" wp14:editId="5456B015">
            <wp:simplePos x="0" y="0"/>
            <wp:positionH relativeFrom="column">
              <wp:posOffset>76200</wp:posOffset>
            </wp:positionH>
            <wp:positionV relativeFrom="paragraph">
              <wp:posOffset>-577215</wp:posOffset>
            </wp:positionV>
            <wp:extent cx="1689100" cy="906145"/>
            <wp:effectExtent l="0" t="0" r="6350" b="8255"/>
            <wp:wrapTight wrapText="bothSides">
              <wp:wrapPolygon edited="0">
                <wp:start x="0" y="0"/>
                <wp:lineTo x="0" y="21343"/>
                <wp:lineTo x="21438" y="21343"/>
                <wp:lineTo x="21438"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a:ext>
                      </a:extLst>
                    </a:blip>
                    <a:srcRect/>
                    <a:stretch>
                      <a:fillRect/>
                    </a:stretch>
                  </pic:blipFill>
                  <pic:spPr bwMode="auto">
                    <a:xfrm>
                      <a:off x="0" y="0"/>
                      <a:ext cx="1689100" cy="906145"/>
                    </a:xfrm>
                    <a:prstGeom prst="rect">
                      <a:avLst/>
                    </a:prstGeom>
                    <a:noFill/>
                  </pic:spPr>
                </pic:pic>
              </a:graphicData>
            </a:graphic>
            <wp14:sizeRelH relativeFrom="page">
              <wp14:pctWidth>0</wp14:pctWidth>
            </wp14:sizeRelH>
            <wp14:sizeRelV relativeFrom="page">
              <wp14:pctHeight>0</wp14:pctHeight>
            </wp14:sizeRelV>
          </wp:anchor>
        </w:drawing>
      </w:r>
    </w:p>
    <w:p w:rsidR="00D44B55" w:rsidRPr="009B2C8C" w:rsidRDefault="00D44B55" w:rsidP="00D44B55">
      <w:pPr>
        <w:spacing w:after="0" w:line="240" w:lineRule="auto"/>
        <w:rPr>
          <w:rFonts w:ascii="Times New Roman" w:eastAsia="Times New Roman" w:hAnsi="Times New Roman" w:cs="Times New Roman"/>
          <w:noProof/>
          <w:sz w:val="24"/>
          <w:szCs w:val="24"/>
        </w:rPr>
      </w:pPr>
    </w:p>
    <w:p w:rsidR="00D44B55" w:rsidRPr="009B2C8C" w:rsidRDefault="00D44B55" w:rsidP="00D44B55">
      <w:pPr>
        <w:spacing w:after="0" w:line="240" w:lineRule="auto"/>
        <w:rPr>
          <w:rFonts w:ascii="Brush Script MT" w:eastAsia="Times New Roman" w:hAnsi="Brush Script MT" w:cs="Times New Roman"/>
          <w:bCs/>
          <w:i/>
          <w:noProof/>
          <w:color w:val="FF00FF"/>
          <w:sz w:val="48"/>
          <w:szCs w:val="48"/>
          <w:lang w:val="sr-Latn-CS"/>
        </w:rPr>
      </w:pPr>
      <w:r>
        <w:rPr>
          <w:rFonts w:ascii="Brush Script MT" w:eastAsia="Times New Roman" w:hAnsi="Brush Script MT" w:cs="Times New Roman"/>
          <w:bCs/>
          <w:i/>
          <w:noProof/>
          <w:color w:val="FF00FF"/>
          <w:sz w:val="48"/>
          <w:szCs w:val="48"/>
        </w:rPr>
        <w:t>Sreda 23</w:t>
      </w:r>
      <w:r w:rsidRPr="009B2C8C">
        <w:rPr>
          <w:rFonts w:ascii="Brush Script MT" w:eastAsia="Times New Roman" w:hAnsi="Brush Script MT" w:cs="Times New Roman"/>
          <w:bCs/>
          <w:i/>
          <w:noProof/>
          <w:color w:val="FF00FF"/>
          <w:sz w:val="48"/>
          <w:szCs w:val="48"/>
        </w:rPr>
        <w:t>.septembar</w:t>
      </w:r>
      <w:r w:rsidRPr="009B2C8C">
        <w:rPr>
          <w:rFonts w:ascii="Brush Script MT" w:eastAsia="Times New Roman" w:hAnsi="Brush Script MT" w:cs="Times New Roman"/>
          <w:bCs/>
          <w:i/>
          <w:noProof/>
          <w:color w:val="FF00FF"/>
          <w:sz w:val="48"/>
          <w:szCs w:val="48"/>
          <w:lang w:val="sr-Latn-CS"/>
        </w:rPr>
        <w:t xml:space="preserve"> 2015.</w:t>
      </w:r>
    </w:p>
    <w:p w:rsidR="0007057F" w:rsidRDefault="0007057F" w:rsidP="00D44B55">
      <w:pPr>
        <w:spacing w:after="0" w:line="240" w:lineRule="auto"/>
        <w:rPr>
          <w:rFonts w:ascii="Times New Roman" w:eastAsia="Times New Roman" w:hAnsi="Times New Roman" w:cs="Times New Roman"/>
          <w:bCs/>
          <w:noProof/>
          <w:sz w:val="24"/>
          <w:szCs w:val="48"/>
          <w:lang w:val="en-US"/>
        </w:rPr>
      </w:pPr>
    </w:p>
    <w:p w:rsidR="0007057F" w:rsidRPr="0007057F" w:rsidRDefault="0007057F" w:rsidP="003F7001">
      <w:pPr>
        <w:spacing w:after="0" w:line="240" w:lineRule="auto"/>
        <w:jc w:val="center"/>
        <w:rPr>
          <w:rFonts w:ascii="Times New Roman" w:eastAsia="Times New Roman" w:hAnsi="Times New Roman" w:cs="Times New Roman"/>
          <w:b/>
          <w:bCs/>
          <w:noProof/>
          <w:color w:val="0000CC"/>
          <w:sz w:val="28"/>
          <w:szCs w:val="48"/>
        </w:rPr>
      </w:pPr>
      <w:r w:rsidRPr="0007057F">
        <w:rPr>
          <w:rFonts w:ascii="Times New Roman" w:eastAsia="Times New Roman" w:hAnsi="Times New Roman" w:cs="Times New Roman"/>
          <w:b/>
          <w:bCs/>
          <w:noProof/>
          <w:color w:val="0000CC"/>
          <w:sz w:val="28"/>
          <w:szCs w:val="48"/>
        </w:rPr>
        <w:t>U SUSRET SVETSKOM DANU NASTAVNIKA</w:t>
      </w:r>
    </w:p>
    <w:p w:rsidR="0007057F" w:rsidRPr="0007057F" w:rsidRDefault="0007057F" w:rsidP="003F7001">
      <w:pPr>
        <w:spacing w:after="0" w:line="240" w:lineRule="auto"/>
        <w:jc w:val="center"/>
        <w:rPr>
          <w:rFonts w:ascii="Times New Roman" w:eastAsia="Times New Roman" w:hAnsi="Times New Roman" w:cs="Times New Roman"/>
          <w:b/>
          <w:bCs/>
          <w:i/>
          <w:iCs/>
          <w:noProof/>
          <w:color w:val="0000CC"/>
          <w:sz w:val="24"/>
          <w:szCs w:val="48"/>
        </w:rPr>
      </w:pPr>
      <w:r w:rsidRPr="0007057F">
        <w:rPr>
          <w:rFonts w:ascii="Times New Roman" w:eastAsia="Times New Roman" w:hAnsi="Times New Roman" w:cs="Times New Roman"/>
          <w:b/>
          <w:bCs/>
          <w:i/>
          <w:iCs/>
          <w:noProof/>
          <w:color w:val="0000CC"/>
          <w:sz w:val="24"/>
          <w:szCs w:val="48"/>
        </w:rPr>
        <w:t>5. oktobar 2015. „Osnaži nastavnike, izgradićeš održivo društvo“</w:t>
      </w:r>
    </w:p>
    <w:p w:rsidR="0007057F" w:rsidRPr="0007057F" w:rsidRDefault="0007057F" w:rsidP="003F7001">
      <w:pPr>
        <w:spacing w:after="0" w:line="240" w:lineRule="auto"/>
        <w:jc w:val="center"/>
        <w:rPr>
          <w:rFonts w:ascii="Times New Roman" w:eastAsia="Times New Roman" w:hAnsi="Times New Roman" w:cs="Times New Roman"/>
          <w:bCs/>
          <w:noProof/>
          <w:color w:val="0000CC"/>
          <w:sz w:val="24"/>
          <w:szCs w:val="48"/>
        </w:rPr>
      </w:pPr>
    </w:p>
    <w:p w:rsidR="0007057F" w:rsidRPr="0007057F" w:rsidRDefault="00F16E17" w:rsidP="0007057F">
      <w:pPr>
        <w:spacing w:after="0" w:line="240" w:lineRule="auto"/>
        <w:jc w:val="both"/>
        <w:rPr>
          <w:rFonts w:ascii="Times New Roman" w:eastAsia="Times New Roman" w:hAnsi="Times New Roman" w:cs="Times New Roman"/>
          <w:bCs/>
          <w:noProof/>
          <w:sz w:val="24"/>
          <w:szCs w:val="48"/>
        </w:rPr>
      </w:pPr>
      <w:r>
        <w:rPr>
          <w:rFonts w:ascii="Times New Roman" w:eastAsia="Times New Roman" w:hAnsi="Times New Roman" w:cs="Times New Roman"/>
          <w:bCs/>
          <w:noProof/>
          <w:sz w:val="24"/>
          <w:szCs w:val="48"/>
          <w:lang w:eastAsia="sr-Latn-RS"/>
        </w:rPr>
        <w:drawing>
          <wp:anchor distT="0" distB="0" distL="114300" distR="114300" simplePos="0" relativeHeight="251652096" behindDoc="1" locked="0" layoutInCell="1" allowOverlap="1" wp14:anchorId="2F2BDA83" wp14:editId="406AB107">
            <wp:simplePos x="0" y="0"/>
            <wp:positionH relativeFrom="column">
              <wp:posOffset>0</wp:posOffset>
            </wp:positionH>
            <wp:positionV relativeFrom="paragraph">
              <wp:posOffset>8255</wp:posOffset>
            </wp:positionV>
            <wp:extent cx="1592580" cy="2287905"/>
            <wp:effectExtent l="0" t="0" r="7620" b="0"/>
            <wp:wrapTight wrapText="bothSides">
              <wp:wrapPolygon edited="0">
                <wp:start x="0" y="0"/>
                <wp:lineTo x="0" y="21402"/>
                <wp:lineTo x="21445" y="21402"/>
                <wp:lineTo x="21445"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u.jpg"/>
                    <pic:cNvPicPr/>
                  </pic:nvPicPr>
                  <pic:blipFill>
                    <a:blip r:embed="rId9">
                      <a:extLst>
                        <a:ext uri="{28A0092B-C50C-407E-A947-70E740481C1C}">
                          <a14:useLocalDpi xmlns:a14="http://schemas.microsoft.com/office/drawing/2010/main" val="0"/>
                        </a:ext>
                      </a:extLst>
                    </a:blip>
                    <a:stretch>
                      <a:fillRect/>
                    </a:stretch>
                  </pic:blipFill>
                  <pic:spPr>
                    <a:xfrm>
                      <a:off x="0" y="0"/>
                      <a:ext cx="1592580" cy="2287905"/>
                    </a:xfrm>
                    <a:prstGeom prst="rect">
                      <a:avLst/>
                    </a:prstGeom>
                  </pic:spPr>
                </pic:pic>
              </a:graphicData>
            </a:graphic>
            <wp14:sizeRelH relativeFrom="margin">
              <wp14:pctWidth>0</wp14:pctWidth>
            </wp14:sizeRelH>
            <wp14:sizeRelV relativeFrom="margin">
              <wp14:pctHeight>0</wp14:pctHeight>
            </wp14:sizeRelV>
          </wp:anchor>
        </w:drawing>
      </w:r>
      <w:r w:rsidR="0007057F" w:rsidRPr="0007057F">
        <w:rPr>
          <w:rFonts w:ascii="Times New Roman" w:eastAsia="Times New Roman" w:hAnsi="Times New Roman" w:cs="Times New Roman"/>
          <w:bCs/>
          <w:noProof/>
          <w:sz w:val="24"/>
          <w:szCs w:val="48"/>
        </w:rPr>
        <w:t xml:space="preserve">         U svim turbulencijama koje je doneo početak nove školske godine približavaju se i dva velika dana za sindikate, u svetu i kod nas: 05. i 07. oktobar, Svetski dan nastavnika i Svetski dan dostojanstvenog rada. I jedan i drugi datum, u svakom slučaju su dani u kojima prosvetni radnici širom sveta upozoravaju pomesnu i drugu javnost o problemima na koje nailaze u svom poslu stvaranja novih generacija, mladih ljudi koji sutra treba da preuzmu odgovornost za budućnost svojih zemalja i sveta. Sindikati prosvetnih radnika svake godine 05. oktobra obeležavaju ovaj dan u čast delatnosti, a kao podsećanje na dan kada je 1966. potpisana Preporuka UNESCO/ILO o statusu nastavnika i kao godišnjice iz 1997. godine kada je potpisana Preporuka UNESCO/ILO o statusu nastavnog osoblja visokoškolskih ustanova. Moto ovogodišnje akcije „Osnaži nastavnike, izgradićeš održivo društvo“ dovoljno govori o značaju i ulozi nastavnika i njihovog finalnog proizvoda (stručnih mladih ljudi potrebnih savremenom tržištu radne snage) u izgradnji prosperitetnijih društava i ulozi obrazovanja u izlasku iz bede i nemaštine i priključeniju bogatom i razvijenom društvu.</w:t>
      </w:r>
    </w:p>
    <w:p w:rsidR="0007057F" w:rsidRPr="0007057F" w:rsidRDefault="0007057F" w:rsidP="0007057F">
      <w:pPr>
        <w:spacing w:after="0" w:line="240" w:lineRule="auto"/>
        <w:jc w:val="both"/>
        <w:rPr>
          <w:rFonts w:ascii="Times New Roman" w:eastAsia="Times New Roman" w:hAnsi="Times New Roman" w:cs="Times New Roman"/>
          <w:bCs/>
          <w:noProof/>
          <w:sz w:val="24"/>
          <w:szCs w:val="48"/>
        </w:rPr>
      </w:pPr>
      <w:r w:rsidRPr="0007057F">
        <w:rPr>
          <w:rFonts w:ascii="Times New Roman" w:eastAsia="Times New Roman" w:hAnsi="Times New Roman" w:cs="Times New Roman"/>
          <w:bCs/>
          <w:noProof/>
          <w:sz w:val="24"/>
          <w:szCs w:val="48"/>
        </w:rPr>
        <w:tab/>
        <w:t xml:space="preserve"> </w:t>
      </w:r>
      <w:r>
        <w:rPr>
          <w:rFonts w:ascii="Times New Roman" w:eastAsia="Times New Roman" w:hAnsi="Times New Roman" w:cs="Times New Roman"/>
          <w:bCs/>
          <w:noProof/>
          <w:sz w:val="24"/>
          <w:szCs w:val="48"/>
        </w:rPr>
        <w:t>„</w:t>
      </w:r>
      <w:r w:rsidRPr="0007057F">
        <w:rPr>
          <w:rFonts w:ascii="Times New Roman" w:eastAsia="Times New Roman" w:hAnsi="Times New Roman" w:cs="Times New Roman"/>
          <w:bCs/>
          <w:noProof/>
          <w:sz w:val="24"/>
          <w:szCs w:val="48"/>
        </w:rPr>
        <w:t>NSPRV će i ove godine uzeti aktivno učešće u obeležavanju ovog dana, a svoje članove i druge kolege podseća da je ovo posao, ne samo za 05. oktobar, ili 07. oktobar, već za celu godinu i da su zbog solidarnosti prema svojoj profesiji u obavezi da tokom cele godine promovišu rad nastavnika i ukazuju od kolikog je značaja njihov posao za zdravlje nacije i funkcionisanje celog društva, pošto je svima znano da su nastavnici „normativni pokazatelj društvenog zdravlja“. To su ljudi koji obrazuju globalne građane, pošto je svet odavno postao globalno selo, a migracije radne snage uobičajena pojava (nažalost, kod nas u samo jednom smeru). Taj dan je i prilika da se preispitaju nacionalne strategije u kontekstu globalnih strategija i globalnih kretanja. To je prilika da se razbije defetizam, da ne možemo ništa da učinimo, da se odnos prema proseti i nama promeni. Istina je da svako može pomoći tako što će u svom okruženju promovisati svoju profesiju, otvarati pitanja vezana za status nastavnika i ukazivati na potrebu poštovanja ove profesije i njenu društvenu ulogu kao delo prirodnog poretka stvari</w:t>
      </w:r>
      <w:r>
        <w:rPr>
          <w:rFonts w:ascii="Times New Roman" w:eastAsia="Times New Roman" w:hAnsi="Times New Roman" w:cs="Times New Roman"/>
          <w:bCs/>
          <w:noProof/>
          <w:sz w:val="24"/>
          <w:szCs w:val="48"/>
        </w:rPr>
        <w:t xml:space="preserve">“ rekao je </w:t>
      </w:r>
      <w:r w:rsidRPr="0007057F">
        <w:rPr>
          <w:rFonts w:ascii="Times New Roman" w:eastAsia="Times New Roman" w:hAnsi="Times New Roman" w:cs="Times New Roman"/>
          <w:bCs/>
          <w:noProof/>
          <w:sz w:val="24"/>
          <w:szCs w:val="48"/>
        </w:rPr>
        <w:t>prof. Hadži Zdravko M. Kovač,</w:t>
      </w:r>
      <w:r>
        <w:rPr>
          <w:rFonts w:ascii="Times New Roman" w:eastAsia="Times New Roman" w:hAnsi="Times New Roman" w:cs="Times New Roman"/>
          <w:bCs/>
          <w:noProof/>
          <w:sz w:val="24"/>
          <w:szCs w:val="48"/>
        </w:rPr>
        <w:t xml:space="preserve"> </w:t>
      </w:r>
      <w:r w:rsidRPr="0007057F">
        <w:rPr>
          <w:rFonts w:ascii="Times New Roman" w:eastAsia="Times New Roman" w:hAnsi="Times New Roman" w:cs="Times New Roman"/>
          <w:bCs/>
          <w:noProof/>
          <w:sz w:val="24"/>
          <w:szCs w:val="48"/>
        </w:rPr>
        <w:t xml:space="preserve"> generalni sekretar NSPRV. </w:t>
      </w:r>
    </w:p>
    <w:p w:rsidR="0007057F" w:rsidRPr="0007057F" w:rsidRDefault="0007057F" w:rsidP="0007057F">
      <w:pPr>
        <w:spacing w:after="0" w:line="240" w:lineRule="auto"/>
        <w:jc w:val="both"/>
        <w:rPr>
          <w:rFonts w:ascii="Times New Roman" w:eastAsia="Times New Roman" w:hAnsi="Times New Roman" w:cs="Times New Roman"/>
          <w:b/>
          <w:bCs/>
          <w:i/>
          <w:noProof/>
          <w:color w:val="0000CC"/>
          <w:sz w:val="24"/>
          <w:szCs w:val="48"/>
        </w:rPr>
      </w:pPr>
      <w:r w:rsidRPr="0007057F">
        <w:rPr>
          <w:rFonts w:ascii="Times New Roman" w:eastAsia="Times New Roman" w:hAnsi="Times New Roman" w:cs="Times New Roman"/>
          <w:bCs/>
          <w:noProof/>
          <w:sz w:val="24"/>
          <w:szCs w:val="48"/>
        </w:rPr>
        <w:t xml:space="preserve">         </w:t>
      </w:r>
      <w:r>
        <w:rPr>
          <w:rFonts w:ascii="Times New Roman" w:eastAsia="Times New Roman" w:hAnsi="Times New Roman" w:cs="Times New Roman"/>
          <w:bCs/>
          <w:noProof/>
          <w:sz w:val="24"/>
          <w:szCs w:val="48"/>
        </w:rPr>
        <w:tab/>
        <w:t>„</w:t>
      </w:r>
      <w:r w:rsidRPr="0007057F">
        <w:rPr>
          <w:rFonts w:ascii="Times New Roman" w:eastAsia="Times New Roman" w:hAnsi="Times New Roman" w:cs="Times New Roman"/>
          <w:bCs/>
          <w:noProof/>
          <w:sz w:val="24"/>
          <w:szCs w:val="48"/>
        </w:rPr>
        <w:t>Razgovarajte, upoređujte, učite, tvrdite, poboljšavajte, ... i videćete napredak. Ukoliko vam je prilikom planiranja vaših lokalnih aktivnosti potrebna bilo kakva pomoć, obratite se Sindikatu, pozovite toga dana vaše bivše đake, a danas uspešne ljude koji su u prilici da donose i za vas značajne odluke u školu, čas odeljenskog starešine posvetite ovim pitanjima i nastavite da se borite za vaš status, jer ako to mi sami za sebe ne učinimo, budite sigurni da nam</w:t>
      </w:r>
      <w:r>
        <w:rPr>
          <w:rFonts w:ascii="Times New Roman" w:eastAsia="Times New Roman" w:hAnsi="Times New Roman" w:cs="Times New Roman"/>
          <w:bCs/>
          <w:noProof/>
          <w:sz w:val="24"/>
          <w:szCs w:val="48"/>
        </w:rPr>
        <w:t xml:space="preserve"> niko drugi u tome neće pomoći“ kaže Zdravko Kovač.</w:t>
      </w:r>
      <w:r w:rsidRPr="0007057F">
        <w:rPr>
          <w:rFonts w:ascii="Times New Roman" w:eastAsia="Times New Roman" w:hAnsi="Times New Roman" w:cs="Times New Roman"/>
          <w:b/>
          <w:bCs/>
          <w:i/>
          <w:noProof/>
          <w:color w:val="0000CC"/>
          <w:sz w:val="24"/>
          <w:szCs w:val="48"/>
        </w:rPr>
        <w:t xml:space="preserve"> (→Saopštenja)</w:t>
      </w:r>
    </w:p>
    <w:p w:rsidR="00F16E17" w:rsidRDefault="00F16E17" w:rsidP="00C85A4D">
      <w:pPr>
        <w:spacing w:after="0" w:line="240" w:lineRule="auto"/>
        <w:jc w:val="center"/>
        <w:rPr>
          <w:rFonts w:ascii="Times New Roman" w:eastAsia="Times New Roman" w:hAnsi="Times New Roman" w:cs="Times New Roman"/>
          <w:b/>
          <w:bCs/>
          <w:iCs/>
          <w:noProof/>
          <w:color w:val="0000CC"/>
          <w:sz w:val="28"/>
          <w:szCs w:val="48"/>
        </w:rPr>
      </w:pPr>
    </w:p>
    <w:p w:rsidR="0007057F" w:rsidRPr="0007057F" w:rsidRDefault="0007057F" w:rsidP="00C85A4D">
      <w:pPr>
        <w:spacing w:after="0" w:line="240" w:lineRule="auto"/>
        <w:jc w:val="center"/>
        <w:rPr>
          <w:rFonts w:ascii="Times New Roman" w:eastAsia="Times New Roman" w:hAnsi="Times New Roman" w:cs="Times New Roman"/>
          <w:b/>
          <w:bCs/>
          <w:iCs/>
          <w:noProof/>
          <w:color w:val="0000CC"/>
          <w:sz w:val="28"/>
          <w:szCs w:val="48"/>
        </w:rPr>
      </w:pPr>
      <w:r w:rsidRPr="0007057F">
        <w:rPr>
          <w:rFonts w:ascii="Times New Roman" w:eastAsia="Times New Roman" w:hAnsi="Times New Roman" w:cs="Times New Roman"/>
          <w:b/>
          <w:bCs/>
          <w:iCs/>
          <w:noProof/>
          <w:color w:val="0000CC"/>
          <w:sz w:val="28"/>
          <w:szCs w:val="48"/>
        </w:rPr>
        <w:t>Verbić bi da ga kod Vučića „na mapa vrata“ uvode sindikati</w:t>
      </w:r>
    </w:p>
    <w:p w:rsidR="0007057F" w:rsidRPr="0007057F" w:rsidRDefault="0007057F" w:rsidP="00C85A4D">
      <w:pPr>
        <w:spacing w:after="0" w:line="240" w:lineRule="auto"/>
        <w:rPr>
          <w:rFonts w:ascii="Times New Roman" w:eastAsia="Times New Roman" w:hAnsi="Times New Roman" w:cs="Times New Roman"/>
          <w:b/>
          <w:bCs/>
          <w:noProof/>
          <w:sz w:val="24"/>
          <w:szCs w:val="48"/>
        </w:rPr>
      </w:pPr>
    </w:p>
    <w:p w:rsidR="0007057F" w:rsidRPr="0007057F" w:rsidRDefault="0007057F" w:rsidP="00C85A4D">
      <w:pPr>
        <w:spacing w:after="0" w:line="240" w:lineRule="auto"/>
        <w:jc w:val="both"/>
        <w:rPr>
          <w:rFonts w:ascii="Times New Roman" w:eastAsia="Times New Roman" w:hAnsi="Times New Roman" w:cs="Times New Roman"/>
          <w:bCs/>
          <w:noProof/>
          <w:sz w:val="24"/>
          <w:szCs w:val="48"/>
        </w:rPr>
      </w:pPr>
      <w:r w:rsidRPr="0007057F">
        <w:rPr>
          <w:rFonts w:ascii="Times New Roman" w:eastAsia="Times New Roman" w:hAnsi="Times New Roman" w:cs="Times New Roman"/>
          <w:bCs/>
          <w:noProof/>
          <w:sz w:val="24"/>
          <w:szCs w:val="48"/>
        </w:rPr>
        <w:t xml:space="preserve">         Svima je dobro znano da je „najduži štrajk u istoriji srpske prosvete“ završen potpisivanjem, u dva dela, Sporazuma o rešavanju spornih pitanja. Lideri štrajka saopštili su tada da se više nije moglo i obećali velike benefite za zaposlene u prosveti. Nažalost, od svega toga nije se ispunilo gotovo ništa: niti su prosvetari izuzeti iz linearnog „kresanja plata“, niti su, šta više, dobili utehu bar kroz jednokratnu pomoć (šta tek reći o realnosti zahteva kolega iz SPRV koji su tražili svaki mesec jednokratnu isplatu i to u visini umanjenog dela plate ili onih koji su „sa gnušanjem“ odbili novogodišnju nagradu za prethodnu godinu, izgubili vidovdansku za ovu godinu i sada nas ostavili da čekamo novogodišnju za sledeću kalendarsku godinu); niti smo dobili izmene „krovnog“ zakona kako je dogovoreno i potpisano u Sporazumu, čime je onemogućen zakonit način rešavanja viškova u prosveti i zasnivanja radnog odnosa, već je samo izmenjen deo člana 144. koji reguliše penzionisanje zaposlenih u prosveti, niti ćemo u dogledno vreme dobiti platne razrede (Zakon o javnoj upravi sa platnim razredima) za sve javne delatnike, niti će ovaj Zakon „ugledati svetlo dana“ rokom na koji se Vlada obavezala (01.01.2016.), kao i uostalom što je priča o obeštećenju za deo oduzetih zarada i rokovi za otpočinjanje pregovora i o visini te jednokratne pomoći „na dugom štapu“. </w:t>
      </w:r>
    </w:p>
    <w:p w:rsidR="0007057F" w:rsidRPr="0007057F" w:rsidRDefault="0007057F" w:rsidP="00C85A4D">
      <w:pPr>
        <w:spacing w:after="0" w:line="240" w:lineRule="auto"/>
        <w:jc w:val="both"/>
        <w:rPr>
          <w:rFonts w:ascii="Times New Roman" w:eastAsia="Times New Roman" w:hAnsi="Times New Roman" w:cs="Times New Roman"/>
          <w:b/>
          <w:bCs/>
          <w:i/>
          <w:noProof/>
          <w:color w:val="0000CC"/>
          <w:sz w:val="24"/>
          <w:szCs w:val="48"/>
        </w:rPr>
      </w:pPr>
      <w:r w:rsidRPr="0007057F">
        <w:rPr>
          <w:rFonts w:ascii="Times New Roman" w:eastAsia="Times New Roman" w:hAnsi="Times New Roman" w:cs="Times New Roman"/>
          <w:bCs/>
          <w:noProof/>
          <w:sz w:val="24"/>
          <w:szCs w:val="48"/>
        </w:rPr>
        <w:tab/>
        <w:t xml:space="preserve">Upravo radi toga i Sindikat radnika u prosveti Srbije je održao sednicu Predsedništva na kojoj je konstatovao da od Sporazuma nije ispoštovano (gotovo) ništa, pogotovo u delu koji je obaveza Vlade i resornog ministarstva. Predsedništvo je stoga donelo odluku da se različitim metodama sindikalne borbe pokuša prisiliti Vladu da ispoštuje ono što je obećano, dogovoreno i potpisano. U tom cilju krenuće se (za sada) u javnu kampanju koja počinje u sredu, 23.09., kada će u Beogradu biti organizovana tribina „Tražimo ono što je potpisano“ </w:t>
      </w:r>
      <w:r w:rsidRPr="0007057F">
        <w:rPr>
          <w:rFonts w:ascii="Times New Roman" w:eastAsia="Times New Roman" w:hAnsi="Times New Roman" w:cs="Times New Roman"/>
          <w:b/>
          <w:bCs/>
          <w:i/>
          <w:noProof/>
          <w:color w:val="0000CC"/>
          <w:sz w:val="24"/>
          <w:szCs w:val="48"/>
        </w:rPr>
        <w:t>(→Saopštenja)</w:t>
      </w:r>
    </w:p>
    <w:p w:rsidR="0007057F" w:rsidRPr="00C85A4D" w:rsidRDefault="0007057F" w:rsidP="00C85A4D">
      <w:pPr>
        <w:spacing w:after="0" w:line="240" w:lineRule="auto"/>
        <w:rPr>
          <w:rFonts w:ascii="Times New Roman" w:eastAsia="Times New Roman" w:hAnsi="Times New Roman" w:cs="Times New Roman"/>
          <w:bCs/>
          <w:noProof/>
          <w:sz w:val="24"/>
          <w:szCs w:val="48"/>
        </w:rPr>
      </w:pPr>
    </w:p>
    <w:p w:rsidR="00811224" w:rsidRPr="009B4B79" w:rsidRDefault="009B4B79" w:rsidP="009B4B79">
      <w:pPr>
        <w:spacing w:after="0" w:line="240" w:lineRule="auto"/>
        <w:jc w:val="center"/>
        <w:rPr>
          <w:rFonts w:ascii="Times New Roman" w:eastAsia="Times New Roman" w:hAnsi="Times New Roman" w:cs="Times New Roman"/>
          <w:b/>
          <w:bCs/>
          <w:noProof/>
          <w:color w:val="0000CC"/>
          <w:sz w:val="28"/>
          <w:szCs w:val="48"/>
          <w:lang w:val="en-US"/>
        </w:rPr>
      </w:pPr>
      <w:r w:rsidRPr="009B4B79">
        <w:rPr>
          <w:rFonts w:ascii="Times New Roman" w:eastAsia="Times New Roman" w:hAnsi="Times New Roman" w:cs="Times New Roman"/>
          <w:b/>
          <w:bCs/>
          <w:noProof/>
          <w:color w:val="0000CC"/>
          <w:sz w:val="28"/>
          <w:szCs w:val="48"/>
          <w:lang w:val="en-US"/>
        </w:rPr>
        <w:t>Penzionerski udar na NSPRV</w:t>
      </w:r>
    </w:p>
    <w:p w:rsidR="00811224" w:rsidRDefault="00811224" w:rsidP="00D44B55">
      <w:pPr>
        <w:spacing w:after="0" w:line="240" w:lineRule="auto"/>
        <w:rPr>
          <w:rFonts w:ascii="Times New Roman" w:eastAsia="Times New Roman" w:hAnsi="Times New Roman" w:cs="Times New Roman"/>
          <w:bCs/>
          <w:noProof/>
          <w:sz w:val="24"/>
          <w:szCs w:val="48"/>
          <w:lang w:val="en-US"/>
        </w:rPr>
      </w:pPr>
    </w:p>
    <w:p w:rsidR="00811224" w:rsidRPr="00811224" w:rsidRDefault="00811224" w:rsidP="009B4B79">
      <w:pPr>
        <w:spacing w:after="0" w:line="240" w:lineRule="auto"/>
        <w:jc w:val="both"/>
        <w:rPr>
          <w:rFonts w:ascii="Times New Roman" w:eastAsia="Times New Roman" w:hAnsi="Times New Roman" w:cs="Times New Roman"/>
          <w:bCs/>
          <w:noProof/>
          <w:sz w:val="24"/>
          <w:szCs w:val="48"/>
        </w:rPr>
      </w:pPr>
      <w:r>
        <w:rPr>
          <w:rFonts w:ascii="Times New Roman" w:eastAsia="Times New Roman" w:hAnsi="Times New Roman" w:cs="Times New Roman"/>
          <w:bCs/>
          <w:noProof/>
          <w:sz w:val="24"/>
          <w:szCs w:val="48"/>
        </w:rPr>
        <w:tab/>
      </w:r>
      <w:r w:rsidRPr="00811224">
        <w:rPr>
          <w:rFonts w:ascii="Times New Roman" w:eastAsia="Times New Roman" w:hAnsi="Times New Roman" w:cs="Times New Roman"/>
          <w:bCs/>
          <w:noProof/>
          <w:sz w:val="24"/>
          <w:szCs w:val="48"/>
        </w:rPr>
        <w:t xml:space="preserve">Gradski odbor </w:t>
      </w:r>
      <w:r w:rsidR="009B4B79">
        <w:rPr>
          <w:rFonts w:ascii="Times New Roman" w:eastAsia="Times New Roman" w:hAnsi="Times New Roman" w:cs="Times New Roman"/>
          <w:bCs/>
          <w:noProof/>
          <w:sz w:val="24"/>
          <w:szCs w:val="48"/>
        </w:rPr>
        <w:t xml:space="preserve">NSPRV za Zrenjanin </w:t>
      </w:r>
      <w:r w:rsidRPr="00811224">
        <w:rPr>
          <w:rFonts w:ascii="Times New Roman" w:eastAsia="Times New Roman" w:hAnsi="Times New Roman" w:cs="Times New Roman"/>
          <w:bCs/>
          <w:noProof/>
          <w:sz w:val="24"/>
          <w:szCs w:val="48"/>
        </w:rPr>
        <w:t>održao je 17. septembra konferenciju za novinare, na kojoj</w:t>
      </w:r>
      <w:r w:rsidR="009B4B79">
        <w:rPr>
          <w:rFonts w:ascii="Times New Roman" w:eastAsia="Times New Roman" w:hAnsi="Times New Roman" w:cs="Times New Roman"/>
          <w:bCs/>
          <w:noProof/>
          <w:sz w:val="24"/>
          <w:szCs w:val="48"/>
        </w:rPr>
        <w:t xml:space="preserve"> su novinari upoznati sa aktuelnostima u </w:t>
      </w:r>
      <w:r w:rsidRPr="00811224">
        <w:rPr>
          <w:rFonts w:ascii="Times New Roman" w:eastAsia="Times New Roman" w:hAnsi="Times New Roman" w:cs="Times New Roman"/>
          <w:bCs/>
          <w:noProof/>
          <w:sz w:val="24"/>
          <w:szCs w:val="48"/>
        </w:rPr>
        <w:t>prosveti</w:t>
      </w:r>
      <w:r>
        <w:rPr>
          <w:rFonts w:ascii="Times New Roman" w:eastAsia="Times New Roman" w:hAnsi="Times New Roman" w:cs="Times New Roman"/>
          <w:bCs/>
          <w:noProof/>
          <w:sz w:val="24"/>
          <w:szCs w:val="48"/>
        </w:rPr>
        <w:t xml:space="preserve">. </w:t>
      </w:r>
      <w:r w:rsidR="009B4B79">
        <w:rPr>
          <w:rFonts w:ascii="Times New Roman" w:eastAsia="Times New Roman" w:hAnsi="Times New Roman" w:cs="Times New Roman"/>
          <w:bCs/>
          <w:noProof/>
          <w:sz w:val="24"/>
          <w:szCs w:val="48"/>
        </w:rPr>
        <w:t>Ovu konferenciju je  penzionisani lider Foruma beogradskih gimnazija (FBG) Miodrag Sokić, na sajtu koji</w:t>
      </w:r>
      <w:r w:rsidR="006A6D72">
        <w:rPr>
          <w:rFonts w:ascii="Times New Roman" w:eastAsia="Times New Roman" w:hAnsi="Times New Roman" w:cs="Times New Roman"/>
          <w:bCs/>
          <w:noProof/>
          <w:sz w:val="24"/>
          <w:szCs w:val="48"/>
        </w:rPr>
        <w:t xml:space="preserve"> on</w:t>
      </w:r>
      <w:r w:rsidR="009B4B79">
        <w:rPr>
          <w:rFonts w:ascii="Times New Roman" w:eastAsia="Times New Roman" w:hAnsi="Times New Roman" w:cs="Times New Roman"/>
          <w:bCs/>
          <w:noProof/>
          <w:sz w:val="24"/>
          <w:szCs w:val="48"/>
        </w:rPr>
        <w:t xml:space="preserve"> uređuje, nastup kolege </w:t>
      </w:r>
      <w:r w:rsidR="006A6D72">
        <w:rPr>
          <w:rFonts w:ascii="Times New Roman" w:eastAsia="Times New Roman" w:hAnsi="Times New Roman" w:cs="Times New Roman"/>
          <w:bCs/>
          <w:noProof/>
          <w:sz w:val="24"/>
          <w:szCs w:val="48"/>
        </w:rPr>
        <w:t xml:space="preserve">Dušana </w:t>
      </w:r>
      <w:r w:rsidR="009B4B79">
        <w:rPr>
          <w:rFonts w:ascii="Times New Roman" w:eastAsia="Times New Roman" w:hAnsi="Times New Roman" w:cs="Times New Roman"/>
          <w:bCs/>
          <w:noProof/>
          <w:sz w:val="24"/>
          <w:szCs w:val="48"/>
        </w:rPr>
        <w:t>Kokota predstavio kao konferenciju</w:t>
      </w:r>
      <w:r w:rsidR="009B4B79" w:rsidRPr="009B4B79">
        <w:rPr>
          <w:rFonts w:ascii="Times New Roman" w:eastAsia="Times New Roman" w:hAnsi="Times New Roman" w:cs="Times New Roman"/>
          <w:bCs/>
          <w:noProof/>
          <w:sz w:val="24"/>
          <w:szCs w:val="48"/>
        </w:rPr>
        <w:t xml:space="preserve"> </w:t>
      </w:r>
      <w:r w:rsidR="006A6D72">
        <w:rPr>
          <w:rFonts w:ascii="Times New Roman" w:eastAsia="Times New Roman" w:hAnsi="Times New Roman" w:cs="Times New Roman"/>
          <w:bCs/>
          <w:noProof/>
          <w:sz w:val="24"/>
          <w:szCs w:val="48"/>
        </w:rPr>
        <w:t xml:space="preserve">nepostojećeg </w:t>
      </w:r>
      <w:r w:rsidR="009B4B79">
        <w:rPr>
          <w:rFonts w:ascii="Times New Roman" w:eastAsia="Times New Roman" w:hAnsi="Times New Roman" w:cs="Times New Roman"/>
          <w:bCs/>
          <w:noProof/>
          <w:sz w:val="24"/>
          <w:szCs w:val="48"/>
        </w:rPr>
        <w:t>Gradskog</w:t>
      </w:r>
      <w:r w:rsidR="009B4B79" w:rsidRPr="00811224">
        <w:rPr>
          <w:rFonts w:ascii="Times New Roman" w:eastAsia="Times New Roman" w:hAnsi="Times New Roman" w:cs="Times New Roman"/>
          <w:bCs/>
          <w:noProof/>
          <w:sz w:val="24"/>
          <w:szCs w:val="48"/>
        </w:rPr>
        <w:t xml:space="preserve"> odbor</w:t>
      </w:r>
      <w:r w:rsidR="009B4B79">
        <w:rPr>
          <w:rFonts w:ascii="Times New Roman" w:eastAsia="Times New Roman" w:hAnsi="Times New Roman" w:cs="Times New Roman"/>
          <w:bCs/>
          <w:noProof/>
          <w:sz w:val="24"/>
          <w:szCs w:val="48"/>
        </w:rPr>
        <w:t>a SRPS-a Zrenjanin.</w:t>
      </w:r>
      <w:r w:rsidR="006A6D72">
        <w:rPr>
          <w:rFonts w:ascii="Times New Roman" w:eastAsia="Times New Roman" w:hAnsi="Times New Roman" w:cs="Times New Roman"/>
          <w:bCs/>
          <w:noProof/>
          <w:sz w:val="24"/>
          <w:szCs w:val="48"/>
        </w:rPr>
        <w:t xml:space="preserve"> </w:t>
      </w:r>
      <w:r w:rsidR="009B4B79">
        <w:rPr>
          <w:rFonts w:ascii="Times New Roman" w:eastAsia="Times New Roman" w:hAnsi="Times New Roman" w:cs="Times New Roman"/>
          <w:bCs/>
          <w:noProof/>
          <w:sz w:val="24"/>
          <w:szCs w:val="48"/>
        </w:rPr>
        <w:t xml:space="preserve">Tačno  je </w:t>
      </w:r>
      <w:r>
        <w:rPr>
          <w:rFonts w:ascii="Times New Roman" w:eastAsia="Times New Roman" w:hAnsi="Times New Roman" w:cs="Times New Roman"/>
          <w:bCs/>
          <w:noProof/>
          <w:sz w:val="24"/>
          <w:szCs w:val="48"/>
        </w:rPr>
        <w:t xml:space="preserve"> </w:t>
      </w:r>
      <w:r w:rsidR="009B4B79">
        <w:rPr>
          <w:rFonts w:ascii="Times New Roman" w:eastAsia="Times New Roman" w:hAnsi="Times New Roman" w:cs="Times New Roman"/>
          <w:bCs/>
          <w:noProof/>
          <w:sz w:val="24"/>
          <w:szCs w:val="48"/>
        </w:rPr>
        <w:t xml:space="preserve"> samo da je</w:t>
      </w:r>
      <w:r w:rsidR="009B4B79" w:rsidRPr="009B4B79">
        <w:rPr>
          <w:rFonts w:ascii="Times New Roman" w:eastAsia="Times New Roman" w:hAnsi="Times New Roman" w:cs="Times New Roman"/>
          <w:bCs/>
          <w:noProof/>
          <w:sz w:val="24"/>
          <w:szCs w:val="48"/>
        </w:rPr>
        <w:t xml:space="preserve"> </w:t>
      </w:r>
      <w:r w:rsidR="009B4B79">
        <w:rPr>
          <w:rFonts w:ascii="Times New Roman" w:eastAsia="Times New Roman" w:hAnsi="Times New Roman" w:cs="Times New Roman"/>
          <w:bCs/>
          <w:noProof/>
          <w:sz w:val="24"/>
          <w:szCs w:val="48"/>
        </w:rPr>
        <w:t xml:space="preserve">NSPRV kolektivni član i osnivač SRPS-a. Čudno je da g-din. Sokić  kad se potpisuje uvek to radi kao predsednik Foruma, a ne kao (bivši potpredsednik) SRPS-a,  a na drugoj strani svojata ceo NSPRV.  </w:t>
      </w:r>
      <w:hyperlink r:id="rId10" w:history="1">
        <w:r w:rsidRPr="004C0A7A">
          <w:rPr>
            <w:rStyle w:val="Hyperlink"/>
            <w:rFonts w:ascii="Times New Roman" w:eastAsia="Times New Roman" w:hAnsi="Times New Roman" w:cs="Times New Roman"/>
            <w:bCs/>
            <w:noProof/>
            <w:sz w:val="24"/>
            <w:szCs w:val="48"/>
          </w:rPr>
          <w:t>https://www.youtube.com/watch?v=5GlEFjwr7Ig</w:t>
        </w:r>
      </w:hyperlink>
      <w:r>
        <w:rPr>
          <w:rFonts w:ascii="Times New Roman" w:eastAsia="Times New Roman" w:hAnsi="Times New Roman" w:cs="Times New Roman"/>
          <w:bCs/>
          <w:noProof/>
          <w:sz w:val="24"/>
          <w:szCs w:val="48"/>
        </w:rPr>
        <w:t xml:space="preserve"> </w:t>
      </w:r>
    </w:p>
    <w:p w:rsidR="0007057F" w:rsidRDefault="0007057F" w:rsidP="00D44B55">
      <w:pPr>
        <w:spacing w:after="0" w:line="240" w:lineRule="auto"/>
        <w:rPr>
          <w:rFonts w:ascii="Times New Roman" w:eastAsia="Times New Roman" w:hAnsi="Times New Roman" w:cs="Times New Roman"/>
          <w:bCs/>
          <w:noProof/>
          <w:sz w:val="24"/>
          <w:szCs w:val="48"/>
          <w:lang w:val="en-US"/>
        </w:rPr>
      </w:pPr>
    </w:p>
    <w:p w:rsidR="0007057F" w:rsidRPr="0007057F" w:rsidRDefault="0007057F" w:rsidP="0007057F">
      <w:pPr>
        <w:spacing w:after="0" w:line="240" w:lineRule="auto"/>
        <w:jc w:val="center"/>
        <w:rPr>
          <w:rFonts w:ascii="Times New Roman" w:eastAsia="Times New Roman" w:hAnsi="Times New Roman" w:cs="Times New Roman"/>
          <w:bCs/>
          <w:noProof/>
          <w:sz w:val="24"/>
          <w:szCs w:val="48"/>
        </w:rPr>
      </w:pPr>
      <w:r>
        <w:rPr>
          <w:rFonts w:ascii="Times New Roman" w:eastAsia="Times New Roman" w:hAnsi="Times New Roman" w:cs="Times New Roman"/>
          <w:b/>
          <w:bCs/>
          <w:noProof/>
          <w:color w:val="0000CC"/>
          <w:sz w:val="28"/>
          <w:szCs w:val="48"/>
        </w:rPr>
        <w:t>Uskoro izeme CENUS-a</w:t>
      </w:r>
    </w:p>
    <w:p w:rsidR="0007057F" w:rsidRDefault="0007057F" w:rsidP="008B1594">
      <w:pPr>
        <w:spacing w:after="0" w:line="240" w:lineRule="auto"/>
        <w:rPr>
          <w:rFonts w:ascii="Times New Roman" w:eastAsia="Times New Roman" w:hAnsi="Times New Roman" w:cs="Times New Roman"/>
          <w:bCs/>
          <w:noProof/>
          <w:sz w:val="24"/>
          <w:szCs w:val="48"/>
        </w:rPr>
      </w:pPr>
      <w:r w:rsidRPr="0007057F">
        <w:rPr>
          <w:rFonts w:ascii="Times New Roman" w:eastAsia="Times New Roman" w:hAnsi="Times New Roman" w:cs="Times New Roman"/>
          <w:bCs/>
          <w:noProof/>
          <w:sz w:val="24"/>
          <w:szCs w:val="48"/>
        </w:rPr>
        <w:t xml:space="preserve">         </w:t>
      </w:r>
    </w:p>
    <w:p w:rsidR="0007057F" w:rsidRPr="0007057F" w:rsidRDefault="0007057F" w:rsidP="0007057F">
      <w:pPr>
        <w:spacing w:after="0" w:line="240" w:lineRule="auto"/>
        <w:jc w:val="both"/>
        <w:rPr>
          <w:rFonts w:ascii="Times New Roman" w:eastAsia="Times New Roman" w:hAnsi="Times New Roman" w:cs="Times New Roman"/>
          <w:bCs/>
          <w:noProof/>
          <w:sz w:val="24"/>
          <w:szCs w:val="48"/>
        </w:rPr>
      </w:pPr>
      <w:r>
        <w:rPr>
          <w:rFonts w:ascii="Times New Roman" w:eastAsia="Times New Roman" w:hAnsi="Times New Roman" w:cs="Times New Roman"/>
          <w:bCs/>
          <w:noProof/>
          <w:sz w:val="24"/>
          <w:szCs w:val="48"/>
        </w:rPr>
        <w:tab/>
        <w:t>„</w:t>
      </w:r>
      <w:r w:rsidRPr="0007057F">
        <w:rPr>
          <w:rFonts w:ascii="Times New Roman" w:eastAsia="Times New Roman" w:hAnsi="Times New Roman" w:cs="Times New Roman"/>
          <w:bCs/>
          <w:noProof/>
          <w:sz w:val="24"/>
          <w:szCs w:val="48"/>
        </w:rPr>
        <w:t>Ako su se prosvetari načekali da ministar donese pravilnike o ceni usluga u osnovnim i srednjim školama, i na to čekali više od dve decenije, sad su svedoci eksperimenta In Vivo, jer je ministar u veoma kratkom periodu, od svega nekoliko meseci, pa potom od svega nekoliko nedelja, doneo više (čitaj: 3) pravilnika o ceni usluga koje su u postojeći haos u srpskim kućama znanja uneli novi i to, kako reče ministar Verbić, iz razloga što su mu prvi  Pravilnik podmetnuli (ma šta god to značilo) a potonje je on sam kreirao pod pritiskom interesnih grupa (čitaj: USPRS), što je rezultiralo pobunom tri ostala sindikata koja su tražila da im se prizna tarifni suverenitet i pravo na pregovore i po ovoj temi, a ne da to bude prćija ministra odavno izgubljenog u realnosti i njegovih najbližih saradnika koji se rotiraju na mestima kojima sasvim izvesno nisu dorasli</w:t>
      </w:r>
      <w:r>
        <w:rPr>
          <w:rFonts w:ascii="Times New Roman" w:eastAsia="Times New Roman" w:hAnsi="Times New Roman" w:cs="Times New Roman"/>
          <w:bCs/>
          <w:noProof/>
          <w:sz w:val="24"/>
          <w:szCs w:val="48"/>
        </w:rPr>
        <w:t xml:space="preserve">“ </w:t>
      </w:r>
      <w:r w:rsidRPr="0007057F">
        <w:rPr>
          <w:rFonts w:ascii="Times New Roman" w:eastAsia="Times New Roman" w:hAnsi="Times New Roman" w:cs="Times New Roman"/>
          <w:bCs/>
          <w:noProof/>
          <w:sz w:val="24"/>
          <w:szCs w:val="48"/>
        </w:rPr>
        <w:t xml:space="preserve">rekao je </w:t>
      </w:r>
      <w:r>
        <w:rPr>
          <w:rFonts w:ascii="Times New Roman" w:eastAsia="Times New Roman" w:hAnsi="Times New Roman" w:cs="Times New Roman"/>
          <w:bCs/>
          <w:noProof/>
          <w:sz w:val="24"/>
          <w:szCs w:val="48"/>
        </w:rPr>
        <w:t xml:space="preserve"> juče</w:t>
      </w:r>
      <w:r w:rsidRPr="0007057F">
        <w:rPr>
          <w:rFonts w:ascii="Times New Roman" w:eastAsia="Times New Roman" w:hAnsi="Times New Roman" w:cs="Times New Roman"/>
          <w:bCs/>
          <w:noProof/>
          <w:sz w:val="24"/>
          <w:szCs w:val="48"/>
        </w:rPr>
        <w:t xml:space="preserve"> prof. Hadži Zdravko M. Kovač,  generalni sekretar NSPRV. </w:t>
      </w:r>
    </w:p>
    <w:p w:rsidR="0007057F" w:rsidRPr="0007057F" w:rsidRDefault="0007057F" w:rsidP="0007057F">
      <w:pPr>
        <w:spacing w:after="0" w:line="240" w:lineRule="auto"/>
        <w:jc w:val="both"/>
        <w:rPr>
          <w:rFonts w:ascii="Times New Roman" w:eastAsia="Times New Roman" w:hAnsi="Times New Roman" w:cs="Times New Roman"/>
          <w:bCs/>
          <w:noProof/>
          <w:sz w:val="24"/>
          <w:szCs w:val="48"/>
        </w:rPr>
      </w:pPr>
      <w:r w:rsidRPr="0007057F">
        <w:rPr>
          <w:rFonts w:ascii="Times New Roman" w:eastAsia="Times New Roman" w:hAnsi="Times New Roman" w:cs="Times New Roman"/>
          <w:bCs/>
          <w:noProof/>
          <w:sz w:val="24"/>
          <w:szCs w:val="48"/>
        </w:rPr>
        <w:lastRenderedPageBreak/>
        <w:t xml:space="preserve">         Nakon pritiska tri sindikata – SRPS, SOS i „Nezavisnost“, ministar je opet, naravno očekivano, popustio i formirao Radnu grupu (kad hoćeš da nešto ne napraviš, formiraš radnu grupu, anketni odbor, komisiju i sl. – prim. aut.), čime je otpočeo posao na izradi izmena Pravilnika o kriterijumima i standardima za finansiranje ustanova koje obavljaju delatnost osnovnog i srednjeg obrazovanja i vaspitanja (valjda nije moglo duže ime grupe). U ovoj Radnoj grupi nalaze se predstavnici svih reprezentativnih sindikata prosvete i predstavnici ministarstva prosvete. Prvi radni sastanak održan je u petak, 18.09.2015.g. i na njemu su članovi radne grupe razmatrali brojne primedbe pristigle iz škola </w:t>
      </w:r>
    </w:p>
    <w:p w:rsidR="0007057F" w:rsidRPr="0007057F" w:rsidRDefault="0007057F" w:rsidP="0007057F">
      <w:pPr>
        <w:spacing w:after="0" w:line="240" w:lineRule="auto"/>
        <w:jc w:val="both"/>
        <w:rPr>
          <w:rFonts w:ascii="Times New Roman" w:eastAsia="Times New Roman" w:hAnsi="Times New Roman" w:cs="Times New Roman"/>
          <w:b/>
          <w:bCs/>
          <w:i/>
          <w:noProof/>
          <w:color w:val="0000CC"/>
          <w:sz w:val="24"/>
          <w:szCs w:val="48"/>
        </w:rPr>
      </w:pPr>
      <w:r w:rsidRPr="0007057F">
        <w:rPr>
          <w:rFonts w:ascii="Times New Roman" w:eastAsia="Times New Roman" w:hAnsi="Times New Roman" w:cs="Times New Roman"/>
          <w:bCs/>
          <w:noProof/>
          <w:sz w:val="24"/>
          <w:szCs w:val="48"/>
        </w:rPr>
        <w:t xml:space="preserve">         </w:t>
      </w:r>
      <w:r>
        <w:rPr>
          <w:rFonts w:ascii="Times New Roman" w:eastAsia="Times New Roman" w:hAnsi="Times New Roman" w:cs="Times New Roman"/>
          <w:bCs/>
          <w:noProof/>
          <w:sz w:val="24"/>
          <w:szCs w:val="48"/>
        </w:rPr>
        <w:tab/>
        <w:t>„</w:t>
      </w:r>
      <w:r w:rsidRPr="0007057F">
        <w:rPr>
          <w:rFonts w:ascii="Times New Roman" w:eastAsia="Times New Roman" w:hAnsi="Times New Roman" w:cs="Times New Roman"/>
          <w:bCs/>
          <w:noProof/>
          <w:sz w:val="24"/>
          <w:szCs w:val="48"/>
        </w:rPr>
        <w:t>Ako je nešto dobro, to je činjenica da se Radna grupa sastala i počela „odmotavati klupko“. A koliko će od svega toga biti koristi, videćemo već na početku naredne školske godine, ova će svakako ići kako je i započela – traljavo i haotično, čemu je u velikoj meri doprineo i ministar svojim pojašnjenjima, ali i novoimenovani pomoćnici ministra i državni sekretari sa mešanjem u sve i sva, kao i načelnica koordinatorka svih rukovodioca školskih uprava Ministarstva prosvete, koji davanjem različitih informacija samo više usložnjavaju ionako komplikovanu situaciju</w:t>
      </w:r>
      <w:r>
        <w:rPr>
          <w:rFonts w:ascii="Times New Roman" w:eastAsia="Times New Roman" w:hAnsi="Times New Roman" w:cs="Times New Roman"/>
          <w:bCs/>
          <w:noProof/>
          <w:sz w:val="24"/>
          <w:szCs w:val="48"/>
        </w:rPr>
        <w:t>“  kaže prof. Kovač</w:t>
      </w:r>
      <w:r w:rsidRPr="0007057F">
        <w:rPr>
          <w:rFonts w:ascii="Times New Roman" w:eastAsia="Times New Roman" w:hAnsi="Times New Roman" w:cs="Times New Roman"/>
          <w:bCs/>
          <w:noProof/>
          <w:sz w:val="24"/>
          <w:szCs w:val="48"/>
        </w:rPr>
        <w:t>.</w:t>
      </w:r>
      <w:r w:rsidRPr="0007057F">
        <w:rPr>
          <w:rFonts w:ascii="Times New Roman" w:eastAsia="Times New Roman" w:hAnsi="Times New Roman" w:cs="Times New Roman"/>
          <w:b/>
          <w:bCs/>
          <w:i/>
          <w:noProof/>
          <w:color w:val="0000CC"/>
          <w:sz w:val="24"/>
          <w:szCs w:val="48"/>
        </w:rPr>
        <w:t xml:space="preserve"> (→Saopštenja)</w:t>
      </w:r>
    </w:p>
    <w:p w:rsidR="0007057F" w:rsidRPr="008B1594" w:rsidRDefault="0007057F" w:rsidP="008B1594">
      <w:pPr>
        <w:spacing w:after="0" w:line="240" w:lineRule="auto"/>
        <w:rPr>
          <w:rFonts w:ascii="Times New Roman" w:eastAsia="Times New Roman" w:hAnsi="Times New Roman" w:cs="Times New Roman"/>
          <w:bCs/>
          <w:noProof/>
          <w:sz w:val="24"/>
          <w:szCs w:val="48"/>
        </w:rPr>
      </w:pPr>
      <w:r w:rsidRPr="0007057F">
        <w:rPr>
          <w:rFonts w:ascii="Times New Roman" w:eastAsia="Times New Roman" w:hAnsi="Times New Roman" w:cs="Times New Roman"/>
          <w:bCs/>
          <w:noProof/>
          <w:sz w:val="24"/>
          <w:szCs w:val="48"/>
        </w:rPr>
        <w:t xml:space="preserve">                        </w:t>
      </w:r>
    </w:p>
    <w:p w:rsidR="00D20EA8" w:rsidRPr="00B1274E" w:rsidRDefault="00D20EA8" w:rsidP="00D20EA8">
      <w:pPr>
        <w:spacing w:after="0" w:line="240" w:lineRule="auto"/>
        <w:jc w:val="center"/>
        <w:rPr>
          <w:rFonts w:ascii="Times New Roman" w:eastAsia="Times New Roman" w:hAnsi="Times New Roman" w:cs="Times New Roman"/>
          <w:b/>
          <w:bCs/>
          <w:noProof/>
          <w:color w:val="0000CC"/>
          <w:sz w:val="28"/>
          <w:szCs w:val="48"/>
          <w:lang w:val="en-US"/>
        </w:rPr>
      </w:pPr>
      <w:r w:rsidRPr="00B1274E">
        <w:rPr>
          <w:rFonts w:ascii="Times New Roman" w:eastAsia="Times New Roman" w:hAnsi="Times New Roman" w:cs="Times New Roman"/>
          <w:b/>
          <w:bCs/>
          <w:noProof/>
          <w:color w:val="0000CC"/>
          <w:sz w:val="28"/>
          <w:szCs w:val="48"/>
          <w:lang w:val="en-US"/>
        </w:rPr>
        <w:t>Najviše brucoša upisalo FTN</w:t>
      </w:r>
    </w:p>
    <w:p w:rsidR="00D20EA8" w:rsidRPr="00D20EA8" w:rsidRDefault="00D20EA8" w:rsidP="00D20EA8">
      <w:pPr>
        <w:spacing w:after="0" w:line="240" w:lineRule="auto"/>
        <w:rPr>
          <w:rFonts w:ascii="Times New Roman" w:eastAsia="Times New Roman" w:hAnsi="Times New Roman" w:cs="Times New Roman"/>
          <w:bCs/>
          <w:noProof/>
          <w:sz w:val="24"/>
          <w:szCs w:val="48"/>
          <w:lang w:val="en-US"/>
        </w:rPr>
      </w:pPr>
    </w:p>
    <w:p w:rsidR="00D20EA8" w:rsidRPr="00D20EA8" w:rsidRDefault="00D20EA8" w:rsidP="00D20EA8">
      <w:pPr>
        <w:spacing w:after="0" w:line="240" w:lineRule="auto"/>
        <w:jc w:val="both"/>
        <w:rPr>
          <w:rFonts w:ascii="Times New Roman" w:eastAsia="Times New Roman" w:hAnsi="Times New Roman" w:cs="Times New Roman"/>
          <w:bCs/>
          <w:noProof/>
          <w:sz w:val="24"/>
          <w:szCs w:val="48"/>
          <w:lang w:val="en-US"/>
        </w:rPr>
      </w:pPr>
      <w:r w:rsidRPr="00D20EA8">
        <w:rPr>
          <w:rFonts w:ascii="Times New Roman" w:eastAsia="Times New Roman" w:hAnsi="Times New Roman" w:cs="Times New Roman"/>
          <w:bCs/>
          <w:noProof/>
          <w:sz w:val="24"/>
          <w:szCs w:val="48"/>
          <w:lang w:eastAsia="sr-Latn-RS"/>
        </w:rPr>
        <w:drawing>
          <wp:anchor distT="0" distB="0" distL="114300" distR="114300" simplePos="0" relativeHeight="251657216" behindDoc="0" locked="0" layoutInCell="1" allowOverlap="1" wp14:anchorId="568C5832" wp14:editId="61205579">
            <wp:simplePos x="0" y="0"/>
            <wp:positionH relativeFrom="column">
              <wp:posOffset>3759200</wp:posOffset>
            </wp:positionH>
            <wp:positionV relativeFrom="paragraph">
              <wp:posOffset>208915</wp:posOffset>
            </wp:positionV>
            <wp:extent cx="2133600" cy="1280160"/>
            <wp:effectExtent l="0" t="0" r="0" b="0"/>
            <wp:wrapSquare wrapText="bothSides"/>
            <wp:docPr id="24" name="Picture 24" descr="ft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ftn"/>
                    <pic:cNvPicPr>
                      <a:picLocks noChangeAspect="1" noChangeArrowheads="1"/>
                    </pic:cNvPicPr>
                  </pic:nvPicPr>
                  <pic:blipFill>
                    <a:blip r:embed="rId11" cstate="email">
                      <a:extLst>
                        <a:ext uri="{28A0092B-C50C-407E-A947-70E740481C1C}">
                          <a14:useLocalDpi xmlns:a14="http://schemas.microsoft.com/office/drawing/2010/main"/>
                        </a:ext>
                      </a:extLst>
                    </a:blip>
                    <a:srcRect/>
                    <a:stretch>
                      <a:fillRect/>
                    </a:stretch>
                  </pic:blipFill>
                  <pic:spPr bwMode="auto">
                    <a:xfrm>
                      <a:off x="0" y="0"/>
                      <a:ext cx="2133600" cy="1280160"/>
                    </a:xfrm>
                    <a:prstGeom prst="rect">
                      <a:avLst/>
                    </a:prstGeom>
                    <a:noFill/>
                    <a:ln>
                      <a:noFill/>
                    </a:ln>
                  </pic:spPr>
                </pic:pic>
              </a:graphicData>
            </a:graphic>
            <wp14:sizeRelH relativeFrom="page">
              <wp14:pctWidth>0</wp14:pctWidth>
            </wp14:sizeRelH>
            <wp14:sizeRelV relativeFrom="page">
              <wp14:pctHeight>0</wp14:pctHeight>
            </wp14:sizeRelV>
          </wp:anchor>
        </w:drawing>
      </w:r>
      <w:r w:rsidRPr="00D20EA8">
        <w:rPr>
          <w:rFonts w:ascii="Times New Roman" w:eastAsia="Times New Roman" w:hAnsi="Times New Roman" w:cs="Times New Roman"/>
          <w:bCs/>
          <w:noProof/>
          <w:sz w:val="24"/>
          <w:szCs w:val="48"/>
          <w:lang w:val="en-US"/>
        </w:rPr>
        <w:tab/>
        <w:t>Fakultet tehničkih nauka u Novom Sadu upisao je ove školske godine rekordan broj brucoša u Srbiji. Čak 2.336 srednjoškolaca opredelio se za novosadski fakultet koji u svom sastavu ima 13 departmana. "Jedina vrednost koja se čoveku ne može oduzeti je znanje koje nosi, a koje izaziva poštovanje i prirodni status u društvu i upotpunjava ličnost koja zaslužuje da gradi budućnost svog naroda. Dobro došli u našu kuću u kojoj delimo znanje, rukovodeći se istinom da se jedino ono deljenjem uvećava", poručio je budućim studentima dekan Rade Doroslovački.</w:t>
      </w:r>
    </w:p>
    <w:p w:rsidR="00D20EA8" w:rsidRDefault="00D20EA8" w:rsidP="00D20EA8">
      <w:pPr>
        <w:spacing w:after="0" w:line="240" w:lineRule="auto"/>
        <w:jc w:val="both"/>
        <w:rPr>
          <w:rFonts w:ascii="Times New Roman" w:eastAsia="Times New Roman" w:hAnsi="Times New Roman" w:cs="Times New Roman"/>
          <w:bCs/>
          <w:noProof/>
          <w:sz w:val="24"/>
          <w:szCs w:val="48"/>
          <w:lang w:val="en-US"/>
        </w:rPr>
      </w:pPr>
      <w:r w:rsidRPr="00D20EA8">
        <w:rPr>
          <w:rFonts w:ascii="Times New Roman" w:eastAsia="Times New Roman" w:hAnsi="Times New Roman" w:cs="Times New Roman"/>
          <w:bCs/>
          <w:noProof/>
          <w:sz w:val="24"/>
          <w:szCs w:val="48"/>
          <w:lang w:val="en-US"/>
        </w:rPr>
        <w:tab/>
        <w:t>Svečani prijem studenata prve godine održan je u subotu, 19. septembra od 8.30 do 13 sati, u amfiteatru "Nikola Tesla". Njih je pozdravio dekan, direktori departmana i predstavnici studenata, a upoznati su i sa nastavnim planom i programom.</w:t>
      </w:r>
    </w:p>
    <w:p w:rsidR="00D20EA8" w:rsidRPr="00D20EA8" w:rsidRDefault="00D20EA8" w:rsidP="00D20EA8">
      <w:pPr>
        <w:spacing w:after="0" w:line="240" w:lineRule="auto"/>
        <w:jc w:val="both"/>
        <w:rPr>
          <w:rFonts w:ascii="Times New Roman" w:eastAsia="Times New Roman" w:hAnsi="Times New Roman" w:cs="Times New Roman"/>
          <w:bCs/>
          <w:noProof/>
          <w:sz w:val="24"/>
          <w:szCs w:val="48"/>
        </w:rPr>
      </w:pPr>
    </w:p>
    <w:p w:rsidR="00687F1E" w:rsidRPr="00B1274E" w:rsidRDefault="00687F1E" w:rsidP="00687F1E">
      <w:pPr>
        <w:spacing w:after="0" w:line="240" w:lineRule="auto"/>
        <w:jc w:val="center"/>
        <w:rPr>
          <w:rFonts w:ascii="Times New Roman" w:eastAsia="Times New Roman" w:hAnsi="Times New Roman" w:cs="Times New Roman"/>
          <w:b/>
          <w:bCs/>
          <w:noProof/>
          <w:color w:val="0000CC"/>
          <w:sz w:val="28"/>
          <w:szCs w:val="48"/>
          <w:lang w:val="en-US"/>
        </w:rPr>
      </w:pPr>
      <w:r w:rsidRPr="00B1274E">
        <w:rPr>
          <w:rFonts w:ascii="Times New Roman" w:eastAsia="Times New Roman" w:hAnsi="Times New Roman" w:cs="Times New Roman"/>
          <w:b/>
          <w:bCs/>
          <w:noProof/>
          <w:color w:val="0000CC"/>
          <w:sz w:val="28"/>
          <w:szCs w:val="48"/>
          <w:lang w:val="en-US"/>
        </w:rPr>
        <w:t>Konkurs za finansiranje projekata učeničkih parlamenata</w:t>
      </w:r>
    </w:p>
    <w:p w:rsidR="00687F1E" w:rsidRDefault="00687F1E" w:rsidP="00687F1E">
      <w:pPr>
        <w:spacing w:after="0" w:line="240" w:lineRule="auto"/>
        <w:jc w:val="both"/>
        <w:rPr>
          <w:rFonts w:ascii="Times New Roman" w:eastAsia="Times New Roman" w:hAnsi="Times New Roman" w:cs="Times New Roman"/>
          <w:bCs/>
          <w:noProof/>
          <w:sz w:val="24"/>
          <w:szCs w:val="48"/>
          <w:lang w:val="en-US"/>
        </w:rPr>
      </w:pPr>
    </w:p>
    <w:p w:rsidR="00991FF6" w:rsidRDefault="00687F1E" w:rsidP="00D20EA8">
      <w:pPr>
        <w:spacing w:after="0" w:line="240" w:lineRule="auto"/>
        <w:jc w:val="both"/>
        <w:rPr>
          <w:rFonts w:ascii="Times New Roman" w:eastAsia="Times New Roman" w:hAnsi="Times New Roman" w:cs="Times New Roman"/>
          <w:bCs/>
          <w:noProof/>
          <w:sz w:val="24"/>
          <w:szCs w:val="48"/>
          <w:lang w:val="en-US"/>
        </w:rPr>
      </w:pPr>
      <w:r>
        <w:rPr>
          <w:rFonts w:ascii="Times New Roman" w:eastAsia="Times New Roman" w:hAnsi="Times New Roman" w:cs="Times New Roman"/>
          <w:bCs/>
          <w:noProof/>
          <w:sz w:val="24"/>
          <w:szCs w:val="48"/>
          <w:lang w:val="en-US"/>
        </w:rPr>
        <w:tab/>
      </w:r>
      <w:r w:rsidRPr="0097698B">
        <w:rPr>
          <w:rFonts w:ascii="Times New Roman" w:eastAsia="Times New Roman" w:hAnsi="Times New Roman" w:cs="Times New Roman"/>
          <w:bCs/>
          <w:noProof/>
          <w:sz w:val="24"/>
          <w:szCs w:val="48"/>
          <w:lang w:val="en-US"/>
        </w:rPr>
        <w:t>Upravni odbor Unije srednjoškolaca Srbije - UNSS raspisao je peti po redu konkurs za finansiranje projekata učeničkih parlamenata pod nazivom UPDATE 2.0.1.5. u okviru ovogodišnje realizacije programa "Srednjoškolci za srednjoškolce". Rok za prijavu je 19. oktobar.</w:t>
      </w:r>
      <w:r w:rsidR="00D20EA8">
        <w:rPr>
          <w:rFonts w:ascii="Times New Roman" w:eastAsia="Times New Roman" w:hAnsi="Times New Roman" w:cs="Times New Roman"/>
          <w:bCs/>
          <w:noProof/>
          <w:sz w:val="24"/>
          <w:szCs w:val="48"/>
          <w:lang w:val="en-US"/>
        </w:rPr>
        <w:t xml:space="preserve"> </w:t>
      </w:r>
      <w:r w:rsidRPr="0097698B">
        <w:rPr>
          <w:rFonts w:ascii="Times New Roman" w:eastAsia="Times New Roman" w:hAnsi="Times New Roman" w:cs="Times New Roman"/>
          <w:bCs/>
          <w:noProof/>
          <w:sz w:val="24"/>
          <w:szCs w:val="48"/>
          <w:lang w:val="en-US"/>
        </w:rPr>
        <w:t>Pravo učešća na konkursu imaju svi učenički parlamenti srednjih škola u Srbiji, a visina troškova projekta može biti do 40.000,00 dinara.</w:t>
      </w:r>
      <w:r w:rsidR="00D20EA8">
        <w:rPr>
          <w:rFonts w:ascii="Times New Roman" w:eastAsia="Times New Roman" w:hAnsi="Times New Roman" w:cs="Times New Roman"/>
          <w:bCs/>
          <w:noProof/>
          <w:sz w:val="24"/>
          <w:szCs w:val="48"/>
          <w:lang w:val="en-US"/>
        </w:rPr>
        <w:t xml:space="preserve"> Uče</w:t>
      </w:r>
      <w:r w:rsidRPr="0097698B">
        <w:rPr>
          <w:rFonts w:ascii="Times New Roman" w:eastAsia="Times New Roman" w:hAnsi="Times New Roman" w:cs="Times New Roman"/>
          <w:bCs/>
          <w:noProof/>
          <w:sz w:val="24"/>
          <w:szCs w:val="48"/>
          <w:lang w:val="en-US"/>
        </w:rPr>
        <w:t>nički parlamenti mogu da konkurišu sa projektima koji su orijentisani na rešavanje konkretnih problema - to može biti učenje, komunikacija, odnosi u školi ili neki drugi problema za koji su osmislili inovativnu metodu rešenja.</w:t>
      </w:r>
      <w:r w:rsidR="00D20EA8">
        <w:rPr>
          <w:rFonts w:ascii="Times New Roman" w:eastAsia="Times New Roman" w:hAnsi="Times New Roman" w:cs="Times New Roman"/>
          <w:bCs/>
          <w:noProof/>
          <w:sz w:val="24"/>
          <w:szCs w:val="48"/>
          <w:lang w:val="en-US"/>
        </w:rPr>
        <w:t xml:space="preserve"> </w:t>
      </w:r>
      <w:r w:rsidRPr="0097698B">
        <w:rPr>
          <w:rFonts w:ascii="Times New Roman" w:eastAsia="Times New Roman" w:hAnsi="Times New Roman" w:cs="Times New Roman"/>
          <w:bCs/>
          <w:noProof/>
          <w:sz w:val="24"/>
          <w:szCs w:val="48"/>
          <w:lang w:val="en-US"/>
        </w:rPr>
        <w:t>Takođe je važno da predloženi projekti imaju dugoročne ciljeve i budu održivi.</w:t>
      </w:r>
      <w:r w:rsidR="00D20EA8">
        <w:rPr>
          <w:rFonts w:ascii="Times New Roman" w:eastAsia="Times New Roman" w:hAnsi="Times New Roman" w:cs="Times New Roman"/>
          <w:bCs/>
          <w:noProof/>
          <w:sz w:val="24"/>
          <w:szCs w:val="48"/>
          <w:lang w:val="en-US"/>
        </w:rPr>
        <w:t xml:space="preserve"> </w:t>
      </w:r>
      <w:r w:rsidRPr="0097698B">
        <w:rPr>
          <w:rFonts w:ascii="Times New Roman" w:eastAsia="Times New Roman" w:hAnsi="Times New Roman" w:cs="Times New Roman"/>
          <w:bCs/>
          <w:noProof/>
          <w:sz w:val="24"/>
          <w:szCs w:val="48"/>
          <w:lang w:val="en-US"/>
        </w:rPr>
        <w:t>Planirani period realizacije podržanih projekata je oktobar - decembar 2015. godine.</w:t>
      </w:r>
      <w:r w:rsidR="00D20EA8">
        <w:rPr>
          <w:rFonts w:ascii="Times New Roman" w:eastAsia="Times New Roman" w:hAnsi="Times New Roman" w:cs="Times New Roman"/>
          <w:bCs/>
          <w:noProof/>
          <w:sz w:val="24"/>
          <w:szCs w:val="48"/>
          <w:lang w:val="en-US"/>
        </w:rPr>
        <w:t xml:space="preserve"> </w:t>
      </w:r>
      <w:r w:rsidRPr="0097698B">
        <w:rPr>
          <w:rFonts w:ascii="Times New Roman" w:eastAsia="Times New Roman" w:hAnsi="Times New Roman" w:cs="Times New Roman"/>
          <w:bCs/>
          <w:noProof/>
          <w:sz w:val="24"/>
          <w:szCs w:val="48"/>
          <w:lang w:val="en-US"/>
        </w:rPr>
        <w:t>Učenički parlamenti koji žele da prijave svoje projekte treba da popune aplikacioni formular na</w:t>
      </w:r>
      <w:r w:rsidRPr="00D20EA8">
        <w:rPr>
          <w:rFonts w:ascii="Times New Roman" w:eastAsia="Times New Roman" w:hAnsi="Times New Roman" w:cs="Times New Roman"/>
          <w:b/>
          <w:bCs/>
          <w:noProof/>
          <w:sz w:val="24"/>
          <w:szCs w:val="48"/>
          <w:lang w:val="en-US"/>
        </w:rPr>
        <w:t> </w:t>
      </w:r>
      <w:r w:rsidRPr="00D20EA8">
        <w:rPr>
          <w:rFonts w:ascii="Times New Roman" w:eastAsia="Times New Roman" w:hAnsi="Times New Roman" w:cs="Times New Roman"/>
          <w:bCs/>
          <w:noProof/>
          <w:sz w:val="24"/>
          <w:szCs w:val="48"/>
          <w:lang w:val="en-US"/>
        </w:rPr>
        <w:t>sajtu</w:t>
      </w:r>
      <w:r w:rsidRPr="00D20EA8">
        <w:rPr>
          <w:rFonts w:ascii="Times New Roman" w:eastAsia="Times New Roman" w:hAnsi="Times New Roman" w:cs="Times New Roman"/>
          <w:b/>
          <w:bCs/>
          <w:noProof/>
          <w:sz w:val="24"/>
          <w:szCs w:val="48"/>
          <w:lang w:val="en-US"/>
        </w:rPr>
        <w:t> </w:t>
      </w:r>
      <w:r w:rsidRPr="0097698B">
        <w:rPr>
          <w:rFonts w:ascii="Times New Roman" w:eastAsia="Times New Roman" w:hAnsi="Times New Roman" w:cs="Times New Roman"/>
          <w:bCs/>
          <w:noProof/>
          <w:sz w:val="24"/>
          <w:szCs w:val="48"/>
          <w:lang w:val="en-US"/>
        </w:rPr>
        <w:t>UNSS, nakon čega će im sti</w:t>
      </w:r>
      <w:r w:rsidR="00991FF6">
        <w:rPr>
          <w:rFonts w:ascii="Times New Roman" w:eastAsia="Times New Roman" w:hAnsi="Times New Roman" w:cs="Times New Roman"/>
          <w:bCs/>
          <w:noProof/>
          <w:sz w:val="24"/>
          <w:szCs w:val="48"/>
          <w:lang w:val="en-US"/>
        </w:rPr>
        <w:t>ći obrazac za prijavu projekta.</w:t>
      </w:r>
    </w:p>
    <w:p w:rsidR="00AE3337" w:rsidRDefault="00991FF6" w:rsidP="009B4B79">
      <w:pPr>
        <w:spacing w:after="0" w:line="240" w:lineRule="auto"/>
        <w:jc w:val="both"/>
        <w:rPr>
          <w:rFonts w:ascii="Times New Roman" w:eastAsia="Times New Roman" w:hAnsi="Times New Roman" w:cs="Times New Roman"/>
          <w:bCs/>
          <w:noProof/>
          <w:sz w:val="24"/>
          <w:szCs w:val="48"/>
          <w:lang w:val="en-US"/>
        </w:rPr>
      </w:pPr>
      <w:r>
        <w:rPr>
          <w:rFonts w:ascii="Times New Roman" w:eastAsia="Times New Roman" w:hAnsi="Times New Roman" w:cs="Times New Roman"/>
          <w:bCs/>
          <w:noProof/>
          <w:sz w:val="24"/>
          <w:szCs w:val="48"/>
          <w:lang w:val="en-US"/>
        </w:rPr>
        <w:lastRenderedPageBreak/>
        <w:tab/>
      </w:r>
      <w:r w:rsidR="00687F1E" w:rsidRPr="0097698B">
        <w:rPr>
          <w:rFonts w:ascii="Times New Roman" w:eastAsia="Times New Roman" w:hAnsi="Times New Roman" w:cs="Times New Roman"/>
          <w:bCs/>
          <w:noProof/>
          <w:sz w:val="24"/>
          <w:szCs w:val="48"/>
          <w:lang w:val="en-US"/>
        </w:rPr>
        <w:t xml:space="preserve">Popunjen obrazac sa predlogom projekta potrebno je dostaviti na mejl </w:t>
      </w:r>
      <w:hyperlink r:id="rId12" w:history="1">
        <w:r w:rsidR="00D20EA8" w:rsidRPr="00E51D94">
          <w:rPr>
            <w:rStyle w:val="Hyperlink"/>
            <w:rFonts w:ascii="Times New Roman" w:eastAsia="Times New Roman" w:hAnsi="Times New Roman" w:cs="Times New Roman"/>
            <w:bCs/>
            <w:noProof/>
            <w:sz w:val="24"/>
            <w:szCs w:val="48"/>
            <w:lang w:val="en-US"/>
          </w:rPr>
          <w:t>prijava@srednjoskolci.org.rs</w:t>
        </w:r>
      </w:hyperlink>
      <w:r w:rsidR="009B4B79">
        <w:rPr>
          <w:rFonts w:ascii="Times New Roman" w:eastAsia="Times New Roman" w:hAnsi="Times New Roman" w:cs="Times New Roman"/>
          <w:bCs/>
          <w:noProof/>
          <w:sz w:val="24"/>
          <w:szCs w:val="48"/>
          <w:lang w:val="en-US"/>
        </w:rPr>
        <w:t>.</w:t>
      </w:r>
    </w:p>
    <w:p w:rsidR="0007057F" w:rsidRDefault="0007057F" w:rsidP="009B4B79">
      <w:pPr>
        <w:spacing w:after="0" w:line="240" w:lineRule="auto"/>
        <w:jc w:val="both"/>
        <w:rPr>
          <w:rFonts w:ascii="Times New Roman" w:eastAsia="Times New Roman" w:hAnsi="Times New Roman" w:cs="Times New Roman"/>
          <w:bCs/>
          <w:noProof/>
          <w:sz w:val="24"/>
          <w:szCs w:val="48"/>
          <w:lang w:val="en-US"/>
        </w:rPr>
      </w:pPr>
    </w:p>
    <w:p w:rsidR="00687F1E" w:rsidRPr="00B1274E" w:rsidRDefault="00B1274E" w:rsidP="00687F1E">
      <w:pPr>
        <w:spacing w:after="0" w:line="240" w:lineRule="auto"/>
        <w:jc w:val="center"/>
        <w:rPr>
          <w:rFonts w:ascii="Times New Roman" w:eastAsia="Times New Roman" w:hAnsi="Times New Roman" w:cs="Times New Roman"/>
          <w:b/>
          <w:bCs/>
          <w:noProof/>
          <w:color w:val="0000CC"/>
          <w:sz w:val="28"/>
          <w:szCs w:val="48"/>
          <w:lang w:val="en-US"/>
        </w:rPr>
      </w:pPr>
      <w:r w:rsidRPr="00B1274E">
        <w:rPr>
          <w:rFonts w:ascii="Times New Roman" w:eastAsia="Times New Roman" w:hAnsi="Times New Roman" w:cs="Times New Roman"/>
          <w:b/>
          <w:bCs/>
          <w:noProof/>
          <w:color w:val="0000CC"/>
          <w:sz w:val="28"/>
          <w:szCs w:val="48"/>
          <w:lang w:val="en-US"/>
        </w:rPr>
        <w:t>Subotica</w:t>
      </w:r>
      <w:r w:rsidR="00687F1E" w:rsidRPr="00B1274E">
        <w:rPr>
          <w:rFonts w:ascii="Times New Roman" w:eastAsia="Times New Roman" w:hAnsi="Times New Roman" w:cs="Times New Roman"/>
          <w:b/>
          <w:bCs/>
          <w:noProof/>
          <w:color w:val="0000CC"/>
          <w:sz w:val="28"/>
          <w:szCs w:val="48"/>
          <w:lang w:val="en-US"/>
        </w:rPr>
        <w:t>: Balkanski omladinski forum</w:t>
      </w:r>
    </w:p>
    <w:p w:rsidR="00687F1E" w:rsidRDefault="00687F1E" w:rsidP="00687F1E">
      <w:pPr>
        <w:spacing w:after="0" w:line="240" w:lineRule="auto"/>
        <w:rPr>
          <w:rFonts w:ascii="Times New Roman" w:eastAsia="Times New Roman" w:hAnsi="Times New Roman" w:cs="Times New Roman"/>
          <w:bCs/>
          <w:noProof/>
          <w:sz w:val="24"/>
          <w:szCs w:val="48"/>
          <w:lang w:val="en-US"/>
        </w:rPr>
      </w:pPr>
    </w:p>
    <w:p w:rsidR="00B1274E" w:rsidRDefault="00687F1E" w:rsidP="00D20EA8">
      <w:pPr>
        <w:spacing w:after="0" w:line="240" w:lineRule="auto"/>
        <w:jc w:val="both"/>
        <w:rPr>
          <w:rFonts w:ascii="Times New Roman" w:eastAsia="Times New Roman" w:hAnsi="Times New Roman" w:cs="Times New Roman"/>
          <w:bCs/>
          <w:noProof/>
          <w:sz w:val="24"/>
          <w:szCs w:val="48"/>
          <w:lang w:val="en-US"/>
        </w:rPr>
      </w:pPr>
      <w:r>
        <w:rPr>
          <w:rFonts w:ascii="Times New Roman" w:eastAsia="Times New Roman" w:hAnsi="Times New Roman" w:cs="Times New Roman"/>
          <w:bCs/>
          <w:noProof/>
          <w:sz w:val="24"/>
          <w:szCs w:val="48"/>
          <w:lang w:val="en-US"/>
        </w:rPr>
        <w:tab/>
      </w:r>
      <w:r w:rsidRPr="00687F1E">
        <w:rPr>
          <w:rFonts w:ascii="Times New Roman" w:eastAsia="Times New Roman" w:hAnsi="Times New Roman" w:cs="Times New Roman"/>
          <w:bCs/>
          <w:noProof/>
          <w:sz w:val="24"/>
          <w:szCs w:val="48"/>
          <w:lang w:val="en-US"/>
        </w:rPr>
        <w:t>„Ka kulturi učešća mladih u javnom dijalogu", tema je prvog Balkanskog omladinskog foruma za promociju lokalne demokratije, koji je održan u Subotici.</w:t>
      </w:r>
      <w:r>
        <w:rPr>
          <w:rFonts w:ascii="Times New Roman" w:eastAsia="Times New Roman" w:hAnsi="Times New Roman" w:cs="Times New Roman"/>
          <w:bCs/>
          <w:noProof/>
          <w:sz w:val="24"/>
          <w:szCs w:val="48"/>
          <w:lang w:val="en-US"/>
        </w:rPr>
        <w:t xml:space="preserve"> </w:t>
      </w:r>
      <w:r w:rsidRPr="00687F1E">
        <w:rPr>
          <w:rFonts w:ascii="Times New Roman" w:eastAsia="Times New Roman" w:hAnsi="Times New Roman" w:cs="Times New Roman"/>
          <w:bCs/>
          <w:noProof/>
          <w:sz w:val="24"/>
          <w:szCs w:val="48"/>
          <w:lang w:val="en-US"/>
        </w:rPr>
        <w:t>Predstavljeno je i istraživanje o učešću mladih u donošenju odluka u sredinama u kojima žive koje je donelo zabrinjavajuće rezultate,kažu organizatori.</w:t>
      </w:r>
      <w:r>
        <w:rPr>
          <w:rFonts w:ascii="Times New Roman" w:eastAsia="Times New Roman" w:hAnsi="Times New Roman" w:cs="Times New Roman"/>
          <w:bCs/>
          <w:noProof/>
          <w:sz w:val="24"/>
          <w:szCs w:val="48"/>
          <w:lang w:val="en-US"/>
        </w:rPr>
        <w:t xml:space="preserve"> </w:t>
      </w:r>
      <w:r w:rsidRPr="00687F1E">
        <w:rPr>
          <w:rFonts w:ascii="Times New Roman" w:eastAsia="Times New Roman" w:hAnsi="Times New Roman" w:cs="Times New Roman"/>
          <w:bCs/>
          <w:noProof/>
          <w:sz w:val="24"/>
          <w:szCs w:val="48"/>
          <w:lang w:val="en-US"/>
        </w:rPr>
        <w:t>Učešće mladih u donošenju odluka se nalazi na marginama, istakla je pokrajinska sekretarka za omladinu i sport. Ovaj problem je posebno prisutan u lokalnim samouprava i to se vidi u radu Kancelarija za mlade.</w:t>
      </w:r>
    </w:p>
    <w:p w:rsidR="00687F1E" w:rsidRPr="00687F1E" w:rsidRDefault="00B1274E" w:rsidP="00D20EA8">
      <w:pPr>
        <w:spacing w:after="0" w:line="240" w:lineRule="auto"/>
        <w:jc w:val="both"/>
        <w:rPr>
          <w:rFonts w:ascii="Times New Roman" w:eastAsia="Times New Roman" w:hAnsi="Times New Roman" w:cs="Times New Roman"/>
          <w:bCs/>
          <w:noProof/>
          <w:sz w:val="24"/>
          <w:szCs w:val="48"/>
          <w:lang w:val="en-US"/>
        </w:rPr>
      </w:pPr>
      <w:r>
        <w:rPr>
          <w:rFonts w:ascii="Times New Roman" w:eastAsia="Times New Roman" w:hAnsi="Times New Roman" w:cs="Times New Roman"/>
          <w:bCs/>
          <w:noProof/>
          <w:sz w:val="24"/>
          <w:szCs w:val="48"/>
          <w:lang w:val="en-US"/>
        </w:rPr>
        <w:tab/>
      </w:r>
      <w:r w:rsidR="00687F1E" w:rsidRPr="00687F1E">
        <w:rPr>
          <w:rFonts w:ascii="Times New Roman" w:eastAsia="Times New Roman" w:hAnsi="Times New Roman" w:cs="Times New Roman"/>
          <w:bCs/>
          <w:noProof/>
          <w:sz w:val="24"/>
          <w:szCs w:val="48"/>
          <w:lang w:val="en-US"/>
        </w:rPr>
        <w:t>Prema rezultatima istraživanja mladi nisu zainteresovani da učestvuju u donošnju odluka.</w:t>
      </w:r>
      <w:r w:rsidR="00D20EA8">
        <w:rPr>
          <w:rFonts w:ascii="Times New Roman" w:eastAsia="Times New Roman" w:hAnsi="Times New Roman" w:cs="Times New Roman"/>
          <w:bCs/>
          <w:noProof/>
          <w:sz w:val="24"/>
          <w:szCs w:val="48"/>
          <w:lang w:val="en-US"/>
        </w:rPr>
        <w:t xml:space="preserve"> </w:t>
      </w:r>
      <w:r w:rsidR="00687F1E" w:rsidRPr="00687F1E">
        <w:rPr>
          <w:rFonts w:ascii="Times New Roman" w:eastAsia="Times New Roman" w:hAnsi="Times New Roman" w:cs="Times New Roman"/>
          <w:bCs/>
          <w:noProof/>
          <w:sz w:val="24"/>
          <w:szCs w:val="48"/>
          <w:lang w:val="en-US"/>
        </w:rPr>
        <w:t>U Subotici glavni problem je nezaposlenost mladih. Pored toga, mladi nemaju mogućnost učestvovanja u donošenju odluka, a posebno onih koje se tiču njih.</w:t>
      </w:r>
      <w:r w:rsidR="00D20EA8">
        <w:rPr>
          <w:rFonts w:ascii="Times New Roman" w:eastAsia="Times New Roman" w:hAnsi="Times New Roman" w:cs="Times New Roman"/>
          <w:bCs/>
          <w:noProof/>
          <w:sz w:val="24"/>
          <w:szCs w:val="48"/>
          <w:lang w:val="en-US"/>
        </w:rPr>
        <w:t xml:space="preserve"> </w:t>
      </w:r>
      <w:r w:rsidR="00687F1E" w:rsidRPr="00687F1E">
        <w:rPr>
          <w:rFonts w:ascii="Times New Roman" w:eastAsia="Times New Roman" w:hAnsi="Times New Roman" w:cs="Times New Roman"/>
          <w:bCs/>
          <w:noProof/>
          <w:sz w:val="24"/>
          <w:szCs w:val="48"/>
          <w:lang w:val="en-US"/>
        </w:rPr>
        <w:t>Prvi Balkanski omladinski forum za promociju lokalne demokratije održan je u Subotici u okviru projekta "Regionalna platforma za učešće i dijalog mladih Balkana" uz finansijsku podršku Evropske unije. Cilj je da se uspostavi reagionalna platforma za saradnju između organizacija civilnog društva i organa javne vlasti.</w:t>
      </w:r>
    </w:p>
    <w:p w:rsidR="00687F1E" w:rsidRDefault="00687F1E" w:rsidP="00D44B55">
      <w:pPr>
        <w:spacing w:after="0" w:line="240" w:lineRule="auto"/>
        <w:rPr>
          <w:rFonts w:ascii="Times New Roman" w:eastAsia="Times New Roman" w:hAnsi="Times New Roman" w:cs="Times New Roman"/>
          <w:bCs/>
          <w:noProof/>
          <w:sz w:val="24"/>
          <w:szCs w:val="48"/>
          <w:lang w:val="en-US"/>
        </w:rPr>
      </w:pPr>
    </w:p>
    <w:p w:rsidR="00D20EA8" w:rsidRPr="00B1274E" w:rsidRDefault="00D20EA8" w:rsidP="00D20EA8">
      <w:pPr>
        <w:spacing w:after="0" w:line="240" w:lineRule="auto"/>
        <w:jc w:val="center"/>
        <w:rPr>
          <w:rFonts w:ascii="Times New Roman" w:eastAsia="Times New Roman" w:hAnsi="Times New Roman" w:cs="Times New Roman"/>
          <w:bCs/>
          <w:noProof/>
          <w:color w:val="0000CC"/>
          <w:sz w:val="28"/>
          <w:szCs w:val="48"/>
        </w:rPr>
      </w:pPr>
      <w:r w:rsidRPr="00B1274E">
        <w:rPr>
          <w:rFonts w:ascii="Times New Roman" w:eastAsia="Times New Roman" w:hAnsi="Times New Roman" w:cs="Times New Roman"/>
          <w:b/>
          <w:bCs/>
          <w:noProof/>
          <w:color w:val="0000CC"/>
          <w:sz w:val="28"/>
          <w:szCs w:val="48"/>
        </w:rPr>
        <w:t>Ministarstvo skresalo izdvajanja za Maticu</w:t>
      </w:r>
    </w:p>
    <w:p w:rsidR="00D20EA8" w:rsidRPr="00D20EA8" w:rsidRDefault="00D20EA8" w:rsidP="00D20EA8">
      <w:pPr>
        <w:spacing w:after="0" w:line="240" w:lineRule="auto"/>
        <w:rPr>
          <w:rFonts w:ascii="Times New Roman" w:eastAsia="Times New Roman" w:hAnsi="Times New Roman" w:cs="Times New Roman"/>
          <w:b/>
          <w:bCs/>
          <w:noProof/>
          <w:sz w:val="24"/>
          <w:szCs w:val="48"/>
          <w:lang w:val="en-US"/>
        </w:rPr>
      </w:pPr>
    </w:p>
    <w:p w:rsidR="00D20EA8" w:rsidRDefault="00D20EA8" w:rsidP="00D20EA8">
      <w:pPr>
        <w:spacing w:after="0" w:line="240" w:lineRule="auto"/>
        <w:jc w:val="both"/>
        <w:rPr>
          <w:rFonts w:ascii="Times New Roman" w:eastAsia="Times New Roman" w:hAnsi="Times New Roman" w:cs="Times New Roman"/>
          <w:bCs/>
          <w:noProof/>
          <w:sz w:val="24"/>
          <w:szCs w:val="48"/>
        </w:rPr>
      </w:pPr>
      <w:r w:rsidRPr="00D20EA8">
        <w:rPr>
          <w:rFonts w:ascii="Times New Roman" w:eastAsia="Times New Roman" w:hAnsi="Times New Roman" w:cs="Times New Roman"/>
          <w:bCs/>
          <w:noProof/>
          <w:sz w:val="24"/>
          <w:szCs w:val="48"/>
          <w:lang w:eastAsia="sr-Latn-RS"/>
        </w:rPr>
        <w:drawing>
          <wp:anchor distT="0" distB="0" distL="114300" distR="114300" simplePos="0" relativeHeight="251658240" behindDoc="1" locked="0" layoutInCell="1" allowOverlap="1" wp14:anchorId="73F2A5B1" wp14:editId="3ECB6C30">
            <wp:simplePos x="0" y="0"/>
            <wp:positionH relativeFrom="column">
              <wp:posOffset>28575</wp:posOffset>
            </wp:positionH>
            <wp:positionV relativeFrom="paragraph">
              <wp:posOffset>264160</wp:posOffset>
            </wp:positionV>
            <wp:extent cx="2019300" cy="1395730"/>
            <wp:effectExtent l="0" t="0" r="0" b="0"/>
            <wp:wrapTight wrapText="bothSides">
              <wp:wrapPolygon edited="0">
                <wp:start x="0" y="0"/>
                <wp:lineTo x="0" y="21227"/>
                <wp:lineTo x="21396" y="21227"/>
                <wp:lineTo x="21396" y="0"/>
                <wp:lineTo x="0" y="0"/>
              </wp:wrapPolygon>
            </wp:wrapTight>
            <wp:docPr id="26" name="Picture 26" descr="Проф. др Драган Станић, председник Матице српске  Фото: Б. Лучић">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Проф. др Драган Станић, председник Матице српске  Фото: Б. Лучић">
                      <a:hlinkClick r:id="rId13"/>
                    </pic:cNvPr>
                    <pic:cNvPicPr>
                      <a:picLocks noChangeAspect="1" noChangeArrowheads="1"/>
                    </pic:cNvPicPr>
                  </pic:nvPicPr>
                  <pic:blipFill>
                    <a:blip r:embed="rId14" cstate="email">
                      <a:extLst>
                        <a:ext uri="{28A0092B-C50C-407E-A947-70E740481C1C}">
                          <a14:useLocalDpi xmlns:a14="http://schemas.microsoft.com/office/drawing/2010/main"/>
                        </a:ext>
                      </a:extLst>
                    </a:blip>
                    <a:srcRect/>
                    <a:stretch>
                      <a:fillRect/>
                    </a:stretch>
                  </pic:blipFill>
                  <pic:spPr bwMode="auto">
                    <a:xfrm>
                      <a:off x="0" y="0"/>
                      <a:ext cx="2019300" cy="1395730"/>
                    </a:xfrm>
                    <a:prstGeom prst="rect">
                      <a:avLst/>
                    </a:prstGeom>
                    <a:noFill/>
                    <a:ln>
                      <a:noFill/>
                    </a:ln>
                  </pic:spPr>
                </pic:pic>
              </a:graphicData>
            </a:graphic>
            <wp14:sizeRelH relativeFrom="page">
              <wp14:pctWidth>0</wp14:pctWidth>
            </wp14:sizeRelH>
            <wp14:sizeRelV relativeFrom="page">
              <wp14:pctHeight>0</wp14:pctHeight>
            </wp14:sizeRelV>
          </wp:anchor>
        </w:drawing>
      </w:r>
      <w:r w:rsidRPr="00D20EA8">
        <w:rPr>
          <w:rFonts w:ascii="Times New Roman" w:eastAsia="Times New Roman" w:hAnsi="Times New Roman" w:cs="Times New Roman"/>
          <w:b/>
          <w:bCs/>
          <w:noProof/>
          <w:sz w:val="24"/>
          <w:szCs w:val="48"/>
          <w:lang w:val="en-US"/>
        </w:rPr>
        <w:tab/>
      </w:r>
      <w:r w:rsidRPr="00D20EA8">
        <w:rPr>
          <w:rFonts w:ascii="Times New Roman" w:eastAsia="Times New Roman" w:hAnsi="Times New Roman" w:cs="Times New Roman"/>
          <w:bCs/>
          <w:noProof/>
          <w:sz w:val="24"/>
          <w:szCs w:val="48"/>
        </w:rPr>
        <w:t>Iz štampe je izašao novi broj Letopisa Matice srpske i je promovisan u sredu, 23. septembra. Kada je republičko Ministarstvo kulture i informisanja skresalo ovogodišnja izdvajanja za Maticu sa lanjskih 46 na praktično svega 32 miliona dinara, predstavnici MS upozorili su javnost da su ugroženi elementarni opstanak ustanove i njeni programi, pa čak i takve tekovine srpske kulture kao što je Letopis, najstariji književni časopisa na svetu koji u kontinuitetu izlazi bezmalo dva veka... I mada u međuvremenu nije razrešen spor sa Ministarstvom – čak bi se, naprotiv, moglo oceniti da je i produbljen – predsednik Matice srpske prof. dr Dragan Stanića potvrdio je „Dnevniku” da, bar za sada, neće doći do zastoja u objavljivanju Letopisa...</w:t>
      </w:r>
    </w:p>
    <w:p w:rsidR="00D20EA8" w:rsidRPr="00D20EA8" w:rsidRDefault="00D20EA8" w:rsidP="00D20EA8">
      <w:pPr>
        <w:spacing w:after="0" w:line="240" w:lineRule="auto"/>
        <w:jc w:val="both"/>
        <w:rPr>
          <w:rFonts w:ascii="Times New Roman" w:eastAsia="Times New Roman" w:hAnsi="Times New Roman" w:cs="Times New Roman"/>
          <w:bCs/>
          <w:noProof/>
          <w:sz w:val="24"/>
          <w:szCs w:val="48"/>
        </w:rPr>
      </w:pPr>
      <w:r>
        <w:rPr>
          <w:rFonts w:ascii="Times New Roman" w:eastAsia="Times New Roman" w:hAnsi="Times New Roman" w:cs="Times New Roman"/>
          <w:bCs/>
          <w:noProof/>
          <w:sz w:val="24"/>
          <w:szCs w:val="48"/>
        </w:rPr>
        <w:tab/>
      </w:r>
      <w:r w:rsidR="006A6D72">
        <w:rPr>
          <w:rFonts w:ascii="Times New Roman" w:eastAsia="Times New Roman" w:hAnsi="Times New Roman" w:cs="Times New Roman"/>
          <w:bCs/>
          <w:noProof/>
          <w:sz w:val="24"/>
          <w:szCs w:val="48"/>
        </w:rPr>
        <w:t>„</w:t>
      </w:r>
      <w:r w:rsidRPr="00D20EA8">
        <w:rPr>
          <w:rFonts w:ascii="Times New Roman" w:eastAsia="Times New Roman" w:hAnsi="Times New Roman" w:cs="Times New Roman"/>
          <w:bCs/>
          <w:noProof/>
          <w:sz w:val="24"/>
          <w:szCs w:val="48"/>
        </w:rPr>
        <w:t>Još uvek verujemo da će se problemi sa finansiranjem Matice nekako rešiti. Kad je na početku godine kriza otvorena neopravdanom odlukom Ministarstva kulture o smanjenju sredstava, mi smo doneli stratešku odluku da ne odstupamo od mesečnog izlaženja Letopisa. Jer, taj je tempo postignut još uoči Prvog svetskog rata, u vreme Austrougarske, pa ako je to moglo tada, ako je održavano i u Kraljevini Jugoslaviji, potom i u SFRJ, zar da od njega odustanemo sada, u državi Srbiji? Ukoliko bi se to desilo, to bi bila nepodnošljivo sramotna poruka o kulturnoj politici u današnjoj Srbiji. Stoga smo pokrenuli široku akciju spasavanja časopisa, pa smo sada u prilici da, zahvaljujući pomoći grada Novog Sada, Pokrajine, dobrotvora, donatora i pretplatnika, saopštimo da smo bar za ovu godinu časopis uspeli da sačuvamo. Međutim, ukoliko se ovi napadi iz Ministarstva kulture nastave i u sledećoj godini, izvesno je da ćemo ponovo biti prinuđeni na to da tragamo za alternativnim načinima finansiranja. Tako nešto nije dobro ni za Letopis, ni za našu instituciju, ni za srpsku kulturu uopšte – upozorava Stanić.</w:t>
      </w:r>
    </w:p>
    <w:p w:rsidR="00171578" w:rsidRDefault="00171578" w:rsidP="00350A8A">
      <w:pPr>
        <w:spacing w:after="0" w:line="240" w:lineRule="auto"/>
        <w:rPr>
          <w:rFonts w:ascii="Times New Roman" w:eastAsia="Times New Roman" w:hAnsi="Times New Roman" w:cs="Times New Roman"/>
          <w:bCs/>
          <w:noProof/>
          <w:sz w:val="24"/>
          <w:szCs w:val="48"/>
        </w:rPr>
      </w:pPr>
    </w:p>
    <w:p w:rsidR="006A6D72" w:rsidRPr="00B1274E" w:rsidRDefault="006A6D72" w:rsidP="006A6D72">
      <w:pPr>
        <w:spacing w:after="0" w:line="240" w:lineRule="auto"/>
        <w:jc w:val="center"/>
        <w:rPr>
          <w:rFonts w:ascii="Times New Roman" w:eastAsia="Times New Roman" w:hAnsi="Times New Roman" w:cs="Times New Roman"/>
          <w:b/>
          <w:bCs/>
          <w:noProof/>
          <w:color w:val="0000CC"/>
          <w:sz w:val="28"/>
          <w:szCs w:val="48"/>
        </w:rPr>
      </w:pPr>
      <w:r w:rsidRPr="00B1274E">
        <w:rPr>
          <w:rFonts w:ascii="Times New Roman" w:eastAsia="Times New Roman" w:hAnsi="Times New Roman" w:cs="Times New Roman"/>
          <w:b/>
          <w:bCs/>
          <w:noProof/>
          <w:color w:val="0000CC"/>
          <w:sz w:val="28"/>
          <w:szCs w:val="48"/>
        </w:rPr>
        <w:lastRenderedPageBreak/>
        <w:t>Međunarodni naučni sastanak slavista</w:t>
      </w:r>
    </w:p>
    <w:p w:rsidR="006A6D72" w:rsidRPr="00D20EA8" w:rsidRDefault="006A6D72" w:rsidP="006A6D72">
      <w:pPr>
        <w:spacing w:after="0" w:line="240" w:lineRule="auto"/>
        <w:rPr>
          <w:rFonts w:ascii="Times New Roman" w:eastAsia="Times New Roman" w:hAnsi="Times New Roman" w:cs="Times New Roman"/>
          <w:bCs/>
          <w:noProof/>
          <w:sz w:val="24"/>
          <w:szCs w:val="48"/>
        </w:rPr>
      </w:pPr>
    </w:p>
    <w:p w:rsidR="006A6D72" w:rsidRDefault="006A6D72" w:rsidP="006A6D72">
      <w:pPr>
        <w:spacing w:after="0" w:line="240" w:lineRule="auto"/>
        <w:jc w:val="both"/>
        <w:rPr>
          <w:rFonts w:ascii="Times New Roman" w:eastAsia="Times New Roman" w:hAnsi="Times New Roman" w:cs="Times New Roman"/>
          <w:bCs/>
          <w:noProof/>
          <w:sz w:val="24"/>
          <w:szCs w:val="48"/>
        </w:rPr>
      </w:pPr>
      <w:r w:rsidRPr="00D20EA8">
        <w:rPr>
          <w:rFonts w:ascii="Times New Roman" w:eastAsia="Times New Roman" w:hAnsi="Times New Roman" w:cs="Times New Roman"/>
          <w:bCs/>
          <w:noProof/>
          <w:sz w:val="24"/>
          <w:szCs w:val="48"/>
        </w:rPr>
        <w:tab/>
        <w:t>Osim studenata slavistike evropskih univerzitetskih centara, gosti Filološkog fakulteta Univerziteta u Beogradu su i njihovi profesori. Učesnici 45. Međunarodnog naučnog sastanka slavista u Vukove dane govorili su o aktuelnim pitanjima književnosti i jezika. Ovogodišnje teme okupile su 120 naučnika iz celog sveta. Pitanja jezika posvećena su jednom od naših najvećih lingvista Aleksandru Beliću, a književne – tradiciji i izazovima novog milenijuma. Profesor Bogoslov Zirinski, direktor Instituta za južnu i zapadnu filologiju u Poljskoj kaže da je srbistika veoma prisutna u poljskoj južnoslavistici. "Imamo šest lektorata srpskog jezika u Poznanju gde ja radim, u Krakovu, Varšavi, Katovicama i Turunju. Sem toga postoji i široko interesovanje za srbistiku bez obzira na sve moguće tekuće probleme političkog i drugog karaktera", kaže Zirinski.</w:t>
      </w:r>
    </w:p>
    <w:p w:rsidR="00D9000B" w:rsidRPr="00171578" w:rsidRDefault="00D9000B" w:rsidP="00350A8A">
      <w:pPr>
        <w:spacing w:after="0" w:line="240" w:lineRule="auto"/>
        <w:rPr>
          <w:rFonts w:ascii="Times New Roman" w:eastAsia="Times New Roman" w:hAnsi="Times New Roman" w:cs="Times New Roman"/>
          <w:bCs/>
          <w:noProof/>
          <w:sz w:val="24"/>
          <w:szCs w:val="48"/>
        </w:rPr>
      </w:pPr>
    </w:p>
    <w:p w:rsidR="00D9000B" w:rsidRPr="006A6D72" w:rsidRDefault="009B4B79" w:rsidP="00D1253E">
      <w:pPr>
        <w:spacing w:after="0" w:line="240" w:lineRule="auto"/>
        <w:jc w:val="center"/>
        <w:rPr>
          <w:rFonts w:ascii="Times New Roman" w:eastAsia="Times New Roman" w:hAnsi="Times New Roman" w:cs="Times New Roman"/>
          <w:b/>
          <w:bCs/>
          <w:noProof/>
          <w:color w:val="0000CC"/>
          <w:sz w:val="28"/>
          <w:szCs w:val="48"/>
        </w:rPr>
      </w:pPr>
      <w:r w:rsidRPr="006A6D72">
        <w:rPr>
          <w:rFonts w:ascii="Times New Roman" w:eastAsia="Times New Roman" w:hAnsi="Times New Roman" w:cs="Times New Roman"/>
          <w:b/>
          <w:bCs/>
          <w:noProof/>
          <w:color w:val="0000CC"/>
          <w:sz w:val="28"/>
          <w:szCs w:val="48"/>
        </w:rPr>
        <w:t xml:space="preserve">Bački Monoštor: </w:t>
      </w:r>
      <w:r w:rsidR="00171578" w:rsidRPr="006A6D72">
        <w:rPr>
          <w:rFonts w:ascii="Times New Roman" w:eastAsia="Times New Roman" w:hAnsi="Times New Roman" w:cs="Times New Roman"/>
          <w:b/>
          <w:bCs/>
          <w:noProof/>
          <w:color w:val="0000CC"/>
          <w:sz w:val="28"/>
          <w:szCs w:val="48"/>
        </w:rPr>
        <w:t>„</w:t>
      </w:r>
      <w:r w:rsidRPr="006A6D72">
        <w:rPr>
          <w:rFonts w:ascii="Times New Roman" w:eastAsia="Times New Roman" w:hAnsi="Times New Roman" w:cs="Times New Roman"/>
          <w:b/>
          <w:bCs/>
          <w:noProof/>
          <w:color w:val="0000CC"/>
          <w:sz w:val="28"/>
          <w:szCs w:val="48"/>
        </w:rPr>
        <w:t>Moja škola, moj klub</w:t>
      </w:r>
      <w:r w:rsidR="00D9000B" w:rsidRPr="006A6D72">
        <w:rPr>
          <w:rFonts w:ascii="Times New Roman" w:eastAsia="Times New Roman" w:hAnsi="Times New Roman" w:cs="Times New Roman"/>
          <w:b/>
          <w:bCs/>
          <w:noProof/>
          <w:color w:val="0000CC"/>
          <w:sz w:val="28"/>
          <w:szCs w:val="48"/>
        </w:rPr>
        <w:t>“</w:t>
      </w:r>
    </w:p>
    <w:p w:rsidR="00D9000B" w:rsidRPr="00D9000B" w:rsidRDefault="00D9000B" w:rsidP="00D1253E">
      <w:pPr>
        <w:spacing w:after="0" w:line="240" w:lineRule="auto"/>
        <w:rPr>
          <w:rFonts w:ascii="Times New Roman" w:eastAsia="Times New Roman" w:hAnsi="Times New Roman" w:cs="Times New Roman"/>
          <w:bCs/>
          <w:noProof/>
          <w:sz w:val="24"/>
          <w:szCs w:val="48"/>
        </w:rPr>
      </w:pPr>
    </w:p>
    <w:p w:rsidR="00D9000B" w:rsidRPr="00D1253E" w:rsidRDefault="009B4B79" w:rsidP="009B4B79">
      <w:pPr>
        <w:spacing w:after="0" w:line="240" w:lineRule="auto"/>
        <w:jc w:val="both"/>
        <w:rPr>
          <w:rFonts w:ascii="Times New Roman" w:eastAsia="Times New Roman" w:hAnsi="Times New Roman" w:cs="Times New Roman"/>
          <w:bCs/>
          <w:noProof/>
          <w:sz w:val="24"/>
          <w:szCs w:val="48"/>
        </w:rPr>
      </w:pPr>
      <w:r>
        <w:rPr>
          <w:rFonts w:ascii="Times New Roman" w:eastAsia="Times New Roman" w:hAnsi="Times New Roman" w:cs="Times New Roman"/>
          <w:bCs/>
          <w:noProof/>
          <w:sz w:val="24"/>
          <w:szCs w:val="48"/>
        </w:rPr>
        <w:tab/>
      </w:r>
      <w:r w:rsidR="00D9000B" w:rsidRPr="00D9000B">
        <w:rPr>
          <w:rFonts w:ascii="Times New Roman" w:eastAsia="Times New Roman" w:hAnsi="Times New Roman" w:cs="Times New Roman"/>
          <w:bCs/>
          <w:noProof/>
          <w:sz w:val="24"/>
          <w:szCs w:val="48"/>
        </w:rPr>
        <w:t>Povodom nedelje fudbala, a na osnovu programa „Moja škola, moj klub“ održan je u Bačkom Monoštoru na fudbalskom igralištu festival fudbala na kojom su učestvovali učenici petog i šestog razreda OŠ „22. oktobar” Bački Monoštor i OŠ „Bratstvo jedinstvo“ iz Bezdana. Ukupno je učestvovalo 40 učenika. Program se sastojao od laganog trčanja, vežbi oblikovanja, štafetne igre sa i bez lopte, a zatim je bilo 4 stanice. Prva stanica je bila igra na 2 gola - 12 minuta, 2 stanica je bila hokej na travi - 12 minuta, 3 stanica je bila igra u parovima - 12 minuta i četvrta stanica je bila igra na 2 gola - 12 minuta. Rotacije i pauza između stanica bila je 3 minuta. Program su realizovali: Ilija Lalić, prof. Predrag Mandić ispred Sportskog saveza grada Sombora, profesor Damir Šimunov ispred OŠ „22.oktobar“, a koordinator programa je bio Velimir Šargić.</w:t>
      </w:r>
    </w:p>
    <w:p w:rsidR="009B4B79" w:rsidRPr="00255E0E" w:rsidRDefault="009B4B79" w:rsidP="009B4B79">
      <w:pPr>
        <w:spacing w:after="0" w:line="240" w:lineRule="auto"/>
        <w:jc w:val="both"/>
        <w:rPr>
          <w:rFonts w:ascii="Times New Roman" w:eastAsia="Times New Roman" w:hAnsi="Times New Roman" w:cs="Times New Roman"/>
          <w:bCs/>
          <w:noProof/>
          <w:sz w:val="24"/>
          <w:szCs w:val="48"/>
        </w:rPr>
      </w:pPr>
    </w:p>
    <w:p w:rsidR="00D20EA8" w:rsidRPr="00B1274E" w:rsidRDefault="00B1274E" w:rsidP="00B1274E">
      <w:pPr>
        <w:spacing w:after="0" w:line="240" w:lineRule="auto"/>
        <w:jc w:val="center"/>
        <w:rPr>
          <w:rFonts w:ascii="Times New Roman" w:eastAsia="Times New Roman" w:hAnsi="Times New Roman" w:cs="Times New Roman"/>
          <w:b/>
          <w:bCs/>
          <w:noProof/>
          <w:color w:val="0000CC"/>
          <w:sz w:val="28"/>
          <w:szCs w:val="48"/>
          <w:lang w:val="en-US"/>
        </w:rPr>
      </w:pPr>
      <w:r w:rsidRPr="00B1274E">
        <w:rPr>
          <w:rFonts w:ascii="Times New Roman" w:eastAsia="Times New Roman" w:hAnsi="Times New Roman" w:cs="Times New Roman"/>
          <w:b/>
          <w:bCs/>
          <w:noProof/>
          <w:color w:val="0000CC"/>
          <w:sz w:val="28"/>
          <w:szCs w:val="48"/>
          <w:lang w:val="en-US"/>
        </w:rPr>
        <w:t>Dolićanin</w:t>
      </w:r>
      <w:r>
        <w:rPr>
          <w:rFonts w:ascii="Times New Roman" w:eastAsia="Times New Roman" w:hAnsi="Times New Roman" w:cs="Times New Roman"/>
          <w:b/>
          <w:bCs/>
          <w:noProof/>
          <w:color w:val="0000CC"/>
          <w:sz w:val="28"/>
          <w:szCs w:val="48"/>
          <w:lang w:val="en-US"/>
        </w:rPr>
        <w:t xml:space="preserve">: </w:t>
      </w:r>
      <w:r w:rsidR="00D20EA8" w:rsidRPr="00B1274E">
        <w:rPr>
          <w:rFonts w:ascii="Times New Roman" w:eastAsia="Times New Roman" w:hAnsi="Times New Roman" w:cs="Times New Roman"/>
          <w:b/>
          <w:bCs/>
          <w:noProof/>
          <w:color w:val="0000CC"/>
          <w:sz w:val="28"/>
          <w:szCs w:val="48"/>
          <w:lang w:val="en-US"/>
        </w:rPr>
        <w:t>Ne treba svako selo da ima fakultet</w:t>
      </w:r>
    </w:p>
    <w:p w:rsidR="00D20EA8" w:rsidRPr="00D20EA8" w:rsidRDefault="00D20EA8" w:rsidP="00D20EA8">
      <w:pPr>
        <w:spacing w:after="0" w:line="240" w:lineRule="auto"/>
        <w:rPr>
          <w:rFonts w:ascii="Times New Roman" w:eastAsia="Times New Roman" w:hAnsi="Times New Roman" w:cs="Times New Roman"/>
          <w:bCs/>
          <w:noProof/>
          <w:sz w:val="24"/>
          <w:szCs w:val="48"/>
          <w:lang w:val="en-US"/>
        </w:rPr>
      </w:pPr>
    </w:p>
    <w:p w:rsidR="00D20EA8" w:rsidRPr="00D20EA8" w:rsidRDefault="00D20EA8" w:rsidP="00B1274E">
      <w:pPr>
        <w:spacing w:after="0" w:line="240" w:lineRule="auto"/>
        <w:jc w:val="both"/>
        <w:rPr>
          <w:rFonts w:ascii="Times New Roman" w:eastAsia="Times New Roman" w:hAnsi="Times New Roman" w:cs="Times New Roman"/>
          <w:bCs/>
          <w:noProof/>
          <w:sz w:val="24"/>
          <w:szCs w:val="48"/>
          <w:lang w:val="en-US"/>
        </w:rPr>
      </w:pPr>
      <w:r w:rsidRPr="00D20EA8">
        <w:rPr>
          <w:rFonts w:ascii="Times New Roman" w:eastAsia="Times New Roman" w:hAnsi="Times New Roman" w:cs="Times New Roman"/>
          <w:bCs/>
          <w:noProof/>
          <w:sz w:val="24"/>
          <w:szCs w:val="48"/>
          <w:lang w:eastAsia="sr-Latn-RS"/>
        </w:rPr>
        <w:drawing>
          <wp:anchor distT="0" distB="0" distL="114300" distR="114300" simplePos="0" relativeHeight="251659264" behindDoc="0" locked="0" layoutInCell="1" allowOverlap="1" wp14:anchorId="132878F9" wp14:editId="12B59B99">
            <wp:simplePos x="0" y="0"/>
            <wp:positionH relativeFrom="column">
              <wp:posOffset>4114800</wp:posOffset>
            </wp:positionH>
            <wp:positionV relativeFrom="paragraph">
              <wp:posOffset>234950</wp:posOffset>
            </wp:positionV>
            <wp:extent cx="1809750" cy="1219835"/>
            <wp:effectExtent l="0" t="0" r="0" b="0"/>
            <wp:wrapSquare wrapText="bothSides"/>
            <wp:docPr id="13" name="Picture 13" descr="http://static.politika.co.rs/uploads/rubrike/338833/i/1/cemal%5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tatic.politika.co.rs/uploads/rubrike/338833/i/1/cemal%5d.jpg"/>
                    <pic:cNvPicPr>
                      <a:picLocks noChangeAspect="1" noChangeArrowheads="1"/>
                    </pic:cNvPicPr>
                  </pic:nvPicPr>
                  <pic:blipFill rotWithShape="1">
                    <a:blip r:embed="rId15" cstate="email">
                      <a:extLst>
                        <a:ext uri="{28A0092B-C50C-407E-A947-70E740481C1C}">
                          <a14:useLocalDpi xmlns:a14="http://schemas.microsoft.com/office/drawing/2010/main"/>
                        </a:ext>
                      </a:extLst>
                    </a:blip>
                    <a:srcRect/>
                    <a:stretch/>
                  </pic:blipFill>
                  <pic:spPr bwMode="auto">
                    <a:xfrm>
                      <a:off x="0" y="0"/>
                      <a:ext cx="1809750" cy="121983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D20EA8">
        <w:rPr>
          <w:rFonts w:ascii="Times New Roman" w:eastAsia="Times New Roman" w:hAnsi="Times New Roman" w:cs="Times New Roman"/>
          <w:bCs/>
          <w:noProof/>
          <w:sz w:val="24"/>
          <w:szCs w:val="48"/>
          <w:lang w:val="en-US"/>
        </w:rPr>
        <w:tab/>
        <w:t>Otkako je 2007. osnovana Komisija za akreditaciju i proveru kvaliteta (KAPK), sa zadatkom da utvrdi da li univerziteti, fakulteti i više škole ispunjavaju uslove za legalan rad,  akreditovano je 17 univerziteta (od čega osam državnih), 126 fakulteta (40 privatnih), pet visokih škola akademskih studija i 64 visoke škole strukovnih studija. Akreditovana su i 52 odeljenja van sedišta fakulteta. Važenje tog dokumenta je pet godina. Da dobijanje akreditacije nije puka formalnost pokazuje podatak da je KAPK od 9. do 13. septembra podelio ukupno 82 akta upozorenja visokoškolskim ustanovama koje su zatražile produžetak akreditacije. Ukoliko u roku od mesec dana ne mogu da ispune standarde, neće dobiti akreditaciju.</w:t>
      </w:r>
    </w:p>
    <w:p w:rsidR="00D20EA8" w:rsidRPr="00D20EA8" w:rsidRDefault="00D20EA8" w:rsidP="00B1274E">
      <w:pPr>
        <w:spacing w:after="0" w:line="240" w:lineRule="auto"/>
        <w:jc w:val="both"/>
        <w:rPr>
          <w:rFonts w:ascii="Times New Roman" w:eastAsia="Times New Roman" w:hAnsi="Times New Roman" w:cs="Times New Roman"/>
          <w:bCs/>
          <w:noProof/>
          <w:sz w:val="24"/>
          <w:szCs w:val="48"/>
          <w:lang w:val="en-US"/>
        </w:rPr>
      </w:pPr>
      <w:r w:rsidRPr="00D20EA8">
        <w:rPr>
          <w:rFonts w:ascii="Times New Roman" w:eastAsia="Times New Roman" w:hAnsi="Times New Roman" w:cs="Times New Roman"/>
          <w:bCs/>
          <w:noProof/>
          <w:sz w:val="24"/>
          <w:szCs w:val="48"/>
          <w:lang w:val="en-US"/>
        </w:rPr>
        <w:tab/>
        <w:t>Ove najnovije podatke u razgovoru za „Politiku” iznosi prof. dr Ćemal Dolićanin, novi predsednik sedamnaestočlane Komisije za akreditaciju i proveru kvaliteta, nekadašnji rektor, a sada profesor emeritus Državnog univerziteta u Novom Pazaru. Kako obećava, KAPK će detaljno proveravati da li su standardi ispunjeni, naročito da li ima najmanje 70 odsto profesora sa punim radnim vremenom, kakve su njihove kompetencije, doktorati, objavljeni naučni radovi. „Pod lupom” će biti i prostor u kome visokoškolska ustanova radi, kakve su učionice, laboratorije, da li su programi kompatibilni sa najmanje dva slična evropska programa…</w:t>
      </w:r>
    </w:p>
    <w:p w:rsidR="00D20EA8" w:rsidRPr="00D20EA8" w:rsidRDefault="00991FF6" w:rsidP="00B1274E">
      <w:pPr>
        <w:spacing w:after="0" w:line="240" w:lineRule="auto"/>
        <w:jc w:val="both"/>
        <w:rPr>
          <w:rFonts w:ascii="Times New Roman" w:eastAsia="Times New Roman" w:hAnsi="Times New Roman" w:cs="Times New Roman"/>
          <w:bCs/>
          <w:noProof/>
          <w:sz w:val="24"/>
          <w:szCs w:val="48"/>
          <w:lang w:val="en-US"/>
        </w:rPr>
      </w:pPr>
      <w:r>
        <w:rPr>
          <w:rFonts w:ascii="Times New Roman" w:eastAsia="Times New Roman" w:hAnsi="Times New Roman" w:cs="Times New Roman"/>
          <w:bCs/>
          <w:noProof/>
          <w:sz w:val="24"/>
          <w:szCs w:val="48"/>
          <w:lang w:val="en-US"/>
        </w:rPr>
        <w:lastRenderedPageBreak/>
        <w:tab/>
        <w:t>“</w:t>
      </w:r>
      <w:r w:rsidR="00D20EA8" w:rsidRPr="00D20EA8">
        <w:rPr>
          <w:rFonts w:ascii="Times New Roman" w:eastAsia="Times New Roman" w:hAnsi="Times New Roman" w:cs="Times New Roman"/>
          <w:bCs/>
          <w:noProof/>
          <w:sz w:val="24"/>
          <w:szCs w:val="48"/>
          <w:lang w:val="en-US"/>
        </w:rPr>
        <w:t>I na početku procesa akreditacije, najčešće zamerke bile su na broj zaposlenih profesora i prostor u kome se organizuje nastava. Neprimereno je da pojedinci misle da svako selo treba da ima visokoškolsku ustanovu. Zato će se akreditacija pooštriti, ne da bismo otežali onima koji podnose zahtev, već da i</w:t>
      </w:r>
      <w:r>
        <w:rPr>
          <w:rFonts w:ascii="Times New Roman" w:eastAsia="Times New Roman" w:hAnsi="Times New Roman" w:cs="Times New Roman"/>
          <w:bCs/>
          <w:noProof/>
          <w:sz w:val="24"/>
          <w:szCs w:val="48"/>
          <w:lang w:val="en-US"/>
        </w:rPr>
        <w:t>h nateramo da poštuju standarde”</w:t>
      </w:r>
      <w:r w:rsidR="00D20EA8" w:rsidRPr="00D20EA8">
        <w:rPr>
          <w:rFonts w:ascii="Times New Roman" w:eastAsia="Times New Roman" w:hAnsi="Times New Roman" w:cs="Times New Roman"/>
          <w:bCs/>
          <w:noProof/>
          <w:sz w:val="24"/>
          <w:szCs w:val="48"/>
          <w:lang w:val="en-US"/>
        </w:rPr>
        <w:t>– ističe Dolićanin.</w:t>
      </w:r>
    </w:p>
    <w:p w:rsidR="00B1274E" w:rsidRDefault="00B1274E" w:rsidP="00B1274E">
      <w:pPr>
        <w:spacing w:after="0" w:line="240" w:lineRule="auto"/>
        <w:jc w:val="both"/>
        <w:rPr>
          <w:rFonts w:ascii="Times New Roman" w:eastAsia="Times New Roman" w:hAnsi="Times New Roman" w:cs="Times New Roman"/>
          <w:bCs/>
          <w:noProof/>
          <w:sz w:val="24"/>
          <w:szCs w:val="48"/>
        </w:rPr>
      </w:pPr>
    </w:p>
    <w:p w:rsidR="00B1274E" w:rsidRPr="00B1274E" w:rsidRDefault="00B1274E" w:rsidP="00B1274E">
      <w:pPr>
        <w:spacing w:after="0" w:line="240" w:lineRule="auto"/>
        <w:jc w:val="center"/>
        <w:rPr>
          <w:rFonts w:ascii="Times New Roman" w:eastAsia="Times New Roman" w:hAnsi="Times New Roman" w:cs="Times New Roman"/>
          <w:b/>
          <w:bCs/>
          <w:noProof/>
          <w:color w:val="0000CC"/>
          <w:sz w:val="28"/>
          <w:szCs w:val="48"/>
          <w:lang w:val="en-US"/>
        </w:rPr>
      </w:pPr>
      <w:r>
        <w:rPr>
          <w:rFonts w:ascii="Times New Roman" w:eastAsia="Times New Roman" w:hAnsi="Times New Roman" w:cs="Times New Roman"/>
          <w:b/>
          <w:bCs/>
          <w:noProof/>
          <w:color w:val="0000CC"/>
          <w:sz w:val="28"/>
          <w:szCs w:val="48"/>
          <w:lang w:val="en-US"/>
        </w:rPr>
        <w:t xml:space="preserve">Kurs </w:t>
      </w:r>
      <w:r w:rsidRPr="00B1274E">
        <w:rPr>
          <w:rFonts w:ascii="Times New Roman" w:eastAsia="Times New Roman" w:hAnsi="Times New Roman" w:cs="Times New Roman"/>
          <w:b/>
          <w:bCs/>
          <w:noProof/>
          <w:color w:val="0000CC"/>
          <w:sz w:val="28"/>
          <w:szCs w:val="48"/>
          <w:lang w:val="en-US"/>
        </w:rPr>
        <w:t>o nediskriminaciji i radu sa osetljivim grupama mladih</w:t>
      </w:r>
    </w:p>
    <w:p w:rsidR="00B1274E" w:rsidRPr="00687F1E" w:rsidRDefault="00B1274E" w:rsidP="00B1274E">
      <w:pPr>
        <w:spacing w:after="0" w:line="240" w:lineRule="auto"/>
        <w:rPr>
          <w:rFonts w:ascii="Times New Roman" w:eastAsia="Times New Roman" w:hAnsi="Times New Roman" w:cs="Times New Roman"/>
          <w:bCs/>
          <w:noProof/>
          <w:sz w:val="24"/>
          <w:szCs w:val="48"/>
          <w:lang w:val="en-US"/>
        </w:rPr>
      </w:pPr>
    </w:p>
    <w:p w:rsidR="00B1274E" w:rsidRDefault="00B1274E" w:rsidP="00B1274E">
      <w:pPr>
        <w:spacing w:after="0" w:line="240" w:lineRule="auto"/>
        <w:jc w:val="both"/>
        <w:rPr>
          <w:rFonts w:ascii="Times New Roman" w:eastAsia="Times New Roman" w:hAnsi="Times New Roman" w:cs="Times New Roman"/>
          <w:bCs/>
          <w:noProof/>
          <w:sz w:val="24"/>
          <w:szCs w:val="48"/>
          <w:lang w:val="en-US"/>
        </w:rPr>
      </w:pPr>
      <w:r w:rsidRPr="00687F1E">
        <w:rPr>
          <w:rFonts w:ascii="Times New Roman" w:eastAsia="Times New Roman" w:hAnsi="Times New Roman" w:cs="Times New Roman"/>
          <w:bCs/>
          <w:noProof/>
          <w:sz w:val="24"/>
          <w:szCs w:val="48"/>
          <w:lang w:val="en-US"/>
        </w:rPr>
        <w:tab/>
        <w:t>Misija OEBS u Srbiji i Ministarstvo omladine i sporta Republike Srbije, uz stručnu podršku Beogradskog centra za ljudska prava, organizuju sertifikovani obrazovni kurs za lokalne koordinatore kancelarija za mlade i predstavnike nevladinih organizacija na temu – Rad sa osetljivim grupama mladih i principi nediskriminacije. Prijave su otvorene do 28. septembra.</w:t>
      </w:r>
      <w:r>
        <w:rPr>
          <w:rFonts w:ascii="Times New Roman" w:eastAsia="Times New Roman" w:hAnsi="Times New Roman" w:cs="Times New Roman"/>
          <w:bCs/>
          <w:noProof/>
          <w:sz w:val="24"/>
          <w:szCs w:val="48"/>
          <w:lang w:val="en-US"/>
        </w:rPr>
        <w:t xml:space="preserve"> </w:t>
      </w:r>
      <w:r w:rsidRPr="00687F1E">
        <w:rPr>
          <w:rFonts w:ascii="Times New Roman" w:eastAsia="Times New Roman" w:hAnsi="Times New Roman" w:cs="Times New Roman"/>
          <w:bCs/>
          <w:noProof/>
          <w:sz w:val="24"/>
          <w:szCs w:val="48"/>
          <w:lang w:val="en-US"/>
        </w:rPr>
        <w:t>Kurs je organizovan kao četvorodnevni program, a biće održan u Beogradu od 6. do 9. oktobra, prenosi na svom</w:t>
      </w:r>
      <w:r>
        <w:rPr>
          <w:rFonts w:ascii="Times New Roman" w:eastAsia="Times New Roman" w:hAnsi="Times New Roman" w:cs="Times New Roman"/>
          <w:bCs/>
          <w:noProof/>
          <w:sz w:val="24"/>
          <w:szCs w:val="48"/>
          <w:lang w:val="en-US"/>
        </w:rPr>
        <w:t xml:space="preserve"> </w:t>
      </w:r>
      <w:r w:rsidRPr="00D20EA8">
        <w:rPr>
          <w:rFonts w:ascii="Times New Roman" w:eastAsia="Times New Roman" w:hAnsi="Times New Roman" w:cs="Times New Roman"/>
          <w:bCs/>
          <w:noProof/>
          <w:sz w:val="24"/>
          <w:szCs w:val="48"/>
          <w:lang w:val="en-US"/>
        </w:rPr>
        <w:t>portalu</w:t>
      </w:r>
      <w:r w:rsidRPr="00687F1E">
        <w:rPr>
          <w:rFonts w:ascii="Times New Roman" w:eastAsia="Times New Roman" w:hAnsi="Times New Roman" w:cs="Times New Roman"/>
          <w:bCs/>
          <w:noProof/>
          <w:sz w:val="24"/>
          <w:szCs w:val="48"/>
          <w:lang w:val="en-US"/>
        </w:rPr>
        <w:t> Krovna organizacija mladih Srbije.</w:t>
      </w:r>
      <w:r>
        <w:rPr>
          <w:rFonts w:ascii="Times New Roman" w:eastAsia="Times New Roman" w:hAnsi="Times New Roman" w:cs="Times New Roman"/>
          <w:bCs/>
          <w:noProof/>
          <w:sz w:val="24"/>
          <w:szCs w:val="48"/>
          <w:lang w:val="en-US"/>
        </w:rPr>
        <w:t xml:space="preserve"> </w:t>
      </w:r>
      <w:r w:rsidRPr="00687F1E">
        <w:rPr>
          <w:rFonts w:ascii="Times New Roman" w:eastAsia="Times New Roman" w:hAnsi="Times New Roman" w:cs="Times New Roman"/>
          <w:bCs/>
          <w:noProof/>
          <w:sz w:val="24"/>
          <w:szCs w:val="48"/>
          <w:lang w:val="en-US"/>
        </w:rPr>
        <w:t xml:space="preserve">Sadržaj kursa u skladu je sa Smernicama za standrade rada KZM i kompetencija koordinatora i obuhvata, između ostalog, sledeće teme: principi nediskriminacije i inkluzivnosti, pojedine osetljive grupe, kako senzibilisati okolinu za probleme mladih iz osetljivih grupa, kako uključiti principe nediskriminacije i inkluzivnosti u rad KZM, projekte, inicijative i afirmativne akcije i drugo. Zainteresovani za učešće na ovom obrazovonom kursu potrebno je da dostave ime i prezime, naziv organizacije ili kancelarije za mlade ispred koje se prijavljuju, grad/opštinu iz koje dolaze i visinu putnih troškova na mejl adresu </w:t>
      </w:r>
      <w:hyperlink r:id="rId16" w:history="1">
        <w:r w:rsidRPr="003159F4">
          <w:rPr>
            <w:rStyle w:val="Hyperlink"/>
            <w:rFonts w:ascii="Times New Roman" w:eastAsia="Times New Roman" w:hAnsi="Times New Roman" w:cs="Times New Roman"/>
            <w:bCs/>
            <w:noProof/>
            <w:sz w:val="24"/>
            <w:szCs w:val="48"/>
            <w:lang w:val="en-US"/>
          </w:rPr>
          <w:t>nikolic@bgcentar.org.rs</w:t>
        </w:r>
      </w:hyperlink>
      <w:r>
        <w:rPr>
          <w:rFonts w:ascii="Times New Roman" w:eastAsia="Times New Roman" w:hAnsi="Times New Roman" w:cs="Times New Roman"/>
          <w:bCs/>
          <w:noProof/>
          <w:sz w:val="24"/>
          <w:szCs w:val="48"/>
          <w:lang w:val="en-US"/>
        </w:rPr>
        <w:t xml:space="preserve"> </w:t>
      </w:r>
      <w:r w:rsidRPr="00687F1E">
        <w:rPr>
          <w:rFonts w:ascii="Times New Roman" w:eastAsia="Times New Roman" w:hAnsi="Times New Roman" w:cs="Times New Roman"/>
          <w:bCs/>
          <w:noProof/>
          <w:sz w:val="24"/>
          <w:szCs w:val="48"/>
          <w:lang w:val="en-US"/>
        </w:rPr>
        <w:t>.</w:t>
      </w:r>
    </w:p>
    <w:p w:rsidR="00B1274E" w:rsidRDefault="00B1274E" w:rsidP="00B1274E">
      <w:pPr>
        <w:spacing w:after="0" w:line="240" w:lineRule="auto"/>
        <w:jc w:val="both"/>
        <w:rPr>
          <w:rFonts w:ascii="Times New Roman" w:eastAsia="Times New Roman" w:hAnsi="Times New Roman" w:cs="Times New Roman"/>
          <w:bCs/>
          <w:noProof/>
          <w:sz w:val="24"/>
          <w:szCs w:val="48"/>
          <w:lang w:val="en-US"/>
        </w:rPr>
      </w:pPr>
      <w:r>
        <w:rPr>
          <w:rFonts w:ascii="Times New Roman" w:eastAsia="Times New Roman" w:hAnsi="Times New Roman" w:cs="Times New Roman"/>
          <w:bCs/>
          <w:noProof/>
          <w:sz w:val="24"/>
          <w:szCs w:val="48"/>
          <w:lang w:val="en-US"/>
        </w:rPr>
        <w:tab/>
      </w:r>
      <w:r w:rsidRPr="00687F1E">
        <w:rPr>
          <w:rFonts w:ascii="Times New Roman" w:eastAsia="Times New Roman" w:hAnsi="Times New Roman" w:cs="Times New Roman"/>
          <w:bCs/>
          <w:noProof/>
          <w:sz w:val="24"/>
          <w:szCs w:val="48"/>
          <w:lang w:val="en-US"/>
        </w:rPr>
        <w:t>Prilikom odabira prednost će imati one kancelarije za mlade i organizacije civilnog društva čiji predstavnici/ce nisu prošli ovaj obrazovni kurs.</w:t>
      </w:r>
      <w:r>
        <w:rPr>
          <w:rFonts w:ascii="Times New Roman" w:eastAsia="Times New Roman" w:hAnsi="Times New Roman" w:cs="Times New Roman"/>
          <w:bCs/>
          <w:noProof/>
          <w:sz w:val="24"/>
          <w:szCs w:val="48"/>
          <w:lang w:val="en-US"/>
        </w:rPr>
        <w:t xml:space="preserve"> </w:t>
      </w:r>
      <w:r w:rsidRPr="00687F1E">
        <w:rPr>
          <w:rFonts w:ascii="Times New Roman" w:eastAsia="Times New Roman" w:hAnsi="Times New Roman" w:cs="Times New Roman"/>
          <w:bCs/>
          <w:noProof/>
          <w:sz w:val="24"/>
          <w:szCs w:val="48"/>
          <w:lang w:val="en-US"/>
        </w:rPr>
        <w:t>Troškove prevoza, obuke, materijala, smeštaja i obroka snosiće Misija OEBS u Srbiji.</w:t>
      </w:r>
      <w:r>
        <w:rPr>
          <w:rFonts w:ascii="Times New Roman" w:eastAsia="Times New Roman" w:hAnsi="Times New Roman" w:cs="Times New Roman"/>
          <w:bCs/>
          <w:noProof/>
          <w:sz w:val="24"/>
          <w:szCs w:val="48"/>
          <w:lang w:val="en-US"/>
        </w:rPr>
        <w:t xml:space="preserve"> </w:t>
      </w:r>
      <w:r w:rsidRPr="00687F1E">
        <w:rPr>
          <w:rFonts w:ascii="Times New Roman" w:eastAsia="Times New Roman" w:hAnsi="Times New Roman" w:cs="Times New Roman"/>
          <w:bCs/>
          <w:noProof/>
          <w:sz w:val="24"/>
          <w:szCs w:val="48"/>
          <w:lang w:val="en-US"/>
        </w:rPr>
        <w:t xml:space="preserve">Za sva dodatna pitanja zainteresovani mogu kontaktirati Nevenu Nikolić, koordinatorku ovog kursa iz Beogradskog centra za ljudska prava, putem mejla </w:t>
      </w:r>
      <w:hyperlink r:id="rId17" w:history="1">
        <w:r w:rsidRPr="003159F4">
          <w:rPr>
            <w:rStyle w:val="Hyperlink"/>
            <w:rFonts w:ascii="Times New Roman" w:eastAsia="Times New Roman" w:hAnsi="Times New Roman" w:cs="Times New Roman"/>
            <w:bCs/>
            <w:noProof/>
            <w:sz w:val="24"/>
            <w:szCs w:val="48"/>
            <w:lang w:val="en-US"/>
          </w:rPr>
          <w:t>nikolic@bgcentar.org.rs</w:t>
        </w:r>
      </w:hyperlink>
      <w:r>
        <w:rPr>
          <w:rFonts w:ascii="Times New Roman" w:eastAsia="Times New Roman" w:hAnsi="Times New Roman" w:cs="Times New Roman"/>
          <w:bCs/>
          <w:noProof/>
          <w:sz w:val="24"/>
          <w:szCs w:val="48"/>
          <w:lang w:val="en-US"/>
        </w:rPr>
        <w:t xml:space="preserve"> </w:t>
      </w:r>
      <w:r w:rsidRPr="00687F1E">
        <w:rPr>
          <w:rFonts w:ascii="Times New Roman" w:eastAsia="Times New Roman" w:hAnsi="Times New Roman" w:cs="Times New Roman"/>
          <w:bCs/>
          <w:noProof/>
          <w:sz w:val="24"/>
          <w:szCs w:val="48"/>
          <w:lang w:val="en-US"/>
        </w:rPr>
        <w:t xml:space="preserve"> ili telefonom na broj 064 824 6513.</w:t>
      </w:r>
    </w:p>
    <w:p w:rsidR="00AE3337" w:rsidRDefault="00AE3337" w:rsidP="00D44B55">
      <w:pPr>
        <w:spacing w:after="0" w:line="240" w:lineRule="auto"/>
        <w:rPr>
          <w:rFonts w:ascii="Times New Roman" w:eastAsia="Times New Roman" w:hAnsi="Times New Roman" w:cs="Times New Roman"/>
          <w:bCs/>
          <w:noProof/>
          <w:sz w:val="24"/>
          <w:szCs w:val="48"/>
          <w:lang w:val="en-US"/>
        </w:rPr>
      </w:pPr>
    </w:p>
    <w:p w:rsidR="00687F1E" w:rsidRPr="00B1274E" w:rsidRDefault="00687F1E" w:rsidP="00687F1E">
      <w:pPr>
        <w:spacing w:after="0" w:line="240" w:lineRule="auto"/>
        <w:jc w:val="center"/>
        <w:rPr>
          <w:rFonts w:ascii="Times New Roman" w:eastAsia="Times New Roman" w:hAnsi="Times New Roman" w:cs="Times New Roman"/>
          <w:b/>
          <w:bCs/>
          <w:noProof/>
          <w:color w:val="0000CC"/>
          <w:sz w:val="28"/>
          <w:szCs w:val="48"/>
          <w:lang w:val="en-US"/>
        </w:rPr>
      </w:pPr>
      <w:r w:rsidRPr="00B1274E">
        <w:rPr>
          <w:rFonts w:ascii="Times New Roman" w:eastAsia="Times New Roman" w:hAnsi="Times New Roman" w:cs="Times New Roman"/>
          <w:b/>
          <w:bCs/>
          <w:noProof/>
          <w:color w:val="0000CC"/>
          <w:sz w:val="28"/>
          <w:szCs w:val="48"/>
          <w:lang w:val="en-US"/>
        </w:rPr>
        <w:t>Humanitarna izložba u Somboru</w:t>
      </w:r>
    </w:p>
    <w:p w:rsidR="00687F1E" w:rsidRDefault="00687F1E" w:rsidP="00687F1E">
      <w:pPr>
        <w:spacing w:after="0" w:line="240" w:lineRule="auto"/>
        <w:rPr>
          <w:rFonts w:ascii="Times New Roman" w:eastAsia="Times New Roman" w:hAnsi="Times New Roman" w:cs="Times New Roman"/>
          <w:bCs/>
          <w:noProof/>
          <w:sz w:val="24"/>
          <w:szCs w:val="48"/>
          <w:lang w:val="en-US"/>
        </w:rPr>
      </w:pPr>
    </w:p>
    <w:p w:rsidR="00687F1E" w:rsidRDefault="00687F1E" w:rsidP="00687F1E">
      <w:pPr>
        <w:spacing w:after="0" w:line="240" w:lineRule="auto"/>
        <w:jc w:val="both"/>
        <w:rPr>
          <w:rFonts w:ascii="Times New Roman" w:eastAsia="Times New Roman" w:hAnsi="Times New Roman" w:cs="Times New Roman"/>
          <w:bCs/>
          <w:noProof/>
          <w:sz w:val="24"/>
          <w:szCs w:val="48"/>
          <w:lang w:val="en-US"/>
        </w:rPr>
      </w:pPr>
      <w:r>
        <w:rPr>
          <w:rFonts w:ascii="Times New Roman" w:eastAsia="Times New Roman" w:hAnsi="Times New Roman" w:cs="Times New Roman"/>
          <w:bCs/>
          <w:noProof/>
          <w:sz w:val="24"/>
          <w:szCs w:val="48"/>
          <w:lang w:val="en-US"/>
        </w:rPr>
        <w:tab/>
      </w:r>
      <w:r w:rsidRPr="00687F1E">
        <w:rPr>
          <w:rFonts w:ascii="Times New Roman" w:eastAsia="Times New Roman" w:hAnsi="Times New Roman" w:cs="Times New Roman"/>
          <w:bCs/>
          <w:noProof/>
          <w:sz w:val="24"/>
          <w:szCs w:val="48"/>
          <w:lang w:val="en-US"/>
        </w:rPr>
        <w:t>Neformalna gr</w:t>
      </w:r>
      <w:r>
        <w:rPr>
          <w:rFonts w:ascii="Times New Roman" w:eastAsia="Times New Roman" w:hAnsi="Times New Roman" w:cs="Times New Roman"/>
          <w:bCs/>
          <w:noProof/>
          <w:sz w:val="24"/>
          <w:szCs w:val="48"/>
          <w:lang w:val="en-US"/>
        </w:rPr>
        <w:t xml:space="preserve">upa mladih "ARS Vivendi" je u ponedeljak </w:t>
      </w:r>
      <w:r w:rsidRPr="00687F1E">
        <w:rPr>
          <w:rFonts w:ascii="Times New Roman" w:eastAsia="Times New Roman" w:hAnsi="Times New Roman" w:cs="Times New Roman"/>
          <w:bCs/>
          <w:noProof/>
          <w:sz w:val="24"/>
          <w:szCs w:val="48"/>
          <w:lang w:val="en-US"/>
        </w:rPr>
        <w:t xml:space="preserve"> u 20 časova, u prostorijama Dečijeg odeljenja Gradske biblioteke "Karlo</w:t>
      </w:r>
      <w:r>
        <w:rPr>
          <w:rFonts w:ascii="Times New Roman" w:eastAsia="Times New Roman" w:hAnsi="Times New Roman" w:cs="Times New Roman"/>
          <w:bCs/>
          <w:noProof/>
          <w:sz w:val="24"/>
          <w:szCs w:val="48"/>
          <w:lang w:val="en-US"/>
        </w:rPr>
        <w:t xml:space="preserve"> Bjelicki" u Sumboru, organizovala</w:t>
      </w:r>
      <w:r w:rsidRPr="00687F1E">
        <w:rPr>
          <w:rFonts w:ascii="Times New Roman" w:eastAsia="Times New Roman" w:hAnsi="Times New Roman" w:cs="Times New Roman"/>
          <w:bCs/>
          <w:noProof/>
          <w:sz w:val="24"/>
          <w:szCs w:val="48"/>
          <w:lang w:val="en-US"/>
        </w:rPr>
        <w:t xml:space="preserve"> humanitarnu izložbu. Sav prihod od prodatih radova biće upućen deci i mladima sa hendikepom.</w:t>
      </w:r>
      <w:r>
        <w:rPr>
          <w:rFonts w:ascii="Times New Roman" w:eastAsia="Times New Roman" w:hAnsi="Times New Roman" w:cs="Times New Roman"/>
          <w:bCs/>
          <w:noProof/>
          <w:sz w:val="24"/>
          <w:szCs w:val="48"/>
          <w:lang w:val="en-US"/>
        </w:rPr>
        <w:t xml:space="preserve"> Izložba je realizovana</w:t>
      </w:r>
      <w:r w:rsidRPr="00687F1E">
        <w:rPr>
          <w:rFonts w:ascii="Times New Roman" w:eastAsia="Times New Roman" w:hAnsi="Times New Roman" w:cs="Times New Roman"/>
          <w:bCs/>
          <w:noProof/>
          <w:sz w:val="24"/>
          <w:szCs w:val="48"/>
          <w:lang w:val="en-US"/>
        </w:rPr>
        <w:t xml:space="preserve"> u okviru omladinskog projekta "Eko art", kao deo prog</w:t>
      </w:r>
      <w:r>
        <w:rPr>
          <w:rFonts w:ascii="Times New Roman" w:eastAsia="Times New Roman" w:hAnsi="Times New Roman" w:cs="Times New Roman"/>
          <w:bCs/>
          <w:noProof/>
          <w:sz w:val="24"/>
          <w:szCs w:val="48"/>
          <w:lang w:val="en-US"/>
        </w:rPr>
        <w:t>rama "Mladi su zakon".</w:t>
      </w:r>
    </w:p>
    <w:p w:rsidR="00687F1E" w:rsidRDefault="00687F1E" w:rsidP="00687F1E">
      <w:pPr>
        <w:spacing w:after="0" w:line="240" w:lineRule="auto"/>
        <w:jc w:val="both"/>
        <w:rPr>
          <w:rFonts w:ascii="Times New Roman" w:eastAsia="Times New Roman" w:hAnsi="Times New Roman" w:cs="Times New Roman"/>
          <w:bCs/>
          <w:noProof/>
          <w:sz w:val="24"/>
          <w:szCs w:val="48"/>
          <w:lang w:val="en-US"/>
        </w:rPr>
      </w:pPr>
      <w:r>
        <w:rPr>
          <w:rFonts w:ascii="Times New Roman" w:eastAsia="Times New Roman" w:hAnsi="Times New Roman" w:cs="Times New Roman"/>
          <w:bCs/>
          <w:noProof/>
          <w:sz w:val="24"/>
          <w:szCs w:val="48"/>
          <w:lang w:val="en-US"/>
        </w:rPr>
        <w:tab/>
      </w:r>
      <w:r w:rsidRPr="00687F1E">
        <w:rPr>
          <w:rFonts w:ascii="Times New Roman" w:eastAsia="Times New Roman" w:hAnsi="Times New Roman" w:cs="Times New Roman"/>
          <w:bCs/>
          <w:noProof/>
          <w:sz w:val="24"/>
          <w:szCs w:val="48"/>
          <w:lang w:val="en-US"/>
        </w:rPr>
        <w:t>U pet vojvođanskih okruga, program Ministarstva omladine i sporta "Mladi su zakon" sprovodi Resurs centar "Somborski edukativni centar" u saradnji sa Novosadskim humanitarnim centrom.</w:t>
      </w:r>
    </w:p>
    <w:p w:rsidR="00B1274E" w:rsidRPr="00687F1E" w:rsidRDefault="00B1274E" w:rsidP="00687F1E">
      <w:pPr>
        <w:spacing w:after="0" w:line="240" w:lineRule="auto"/>
        <w:jc w:val="both"/>
        <w:rPr>
          <w:rFonts w:ascii="Times New Roman" w:eastAsia="Times New Roman" w:hAnsi="Times New Roman" w:cs="Times New Roman"/>
          <w:bCs/>
          <w:noProof/>
          <w:sz w:val="24"/>
          <w:szCs w:val="48"/>
          <w:lang w:val="en-US"/>
        </w:rPr>
      </w:pPr>
    </w:p>
    <w:p w:rsidR="00B1274E" w:rsidRPr="00D20EA8" w:rsidRDefault="00B1274E" w:rsidP="00B1274E">
      <w:pPr>
        <w:spacing w:after="0" w:line="240" w:lineRule="auto"/>
        <w:jc w:val="center"/>
        <w:rPr>
          <w:rFonts w:ascii="Times New Roman" w:eastAsia="Times New Roman" w:hAnsi="Times New Roman" w:cs="Times New Roman"/>
          <w:b/>
          <w:bCs/>
          <w:noProof/>
          <w:color w:val="0000CC"/>
          <w:sz w:val="28"/>
          <w:szCs w:val="48"/>
          <w:lang w:val="en-US"/>
        </w:rPr>
      </w:pPr>
      <w:r w:rsidRPr="00D20EA8">
        <w:rPr>
          <w:rFonts w:ascii="Times New Roman" w:eastAsia="Times New Roman" w:hAnsi="Times New Roman" w:cs="Times New Roman"/>
          <w:b/>
          <w:bCs/>
          <w:noProof/>
          <w:color w:val="0000CC"/>
          <w:sz w:val="28"/>
          <w:szCs w:val="48"/>
          <w:lang w:val="en-US"/>
        </w:rPr>
        <w:t>Vremeplov: Sava Tekelija</w:t>
      </w:r>
    </w:p>
    <w:p w:rsidR="00B1274E" w:rsidRDefault="00B1274E" w:rsidP="00B1274E">
      <w:pPr>
        <w:spacing w:after="0" w:line="240" w:lineRule="auto"/>
        <w:rPr>
          <w:rFonts w:ascii="Times New Roman" w:eastAsia="Times New Roman" w:hAnsi="Times New Roman" w:cs="Times New Roman"/>
          <w:bCs/>
          <w:noProof/>
          <w:sz w:val="24"/>
          <w:szCs w:val="48"/>
          <w:lang w:val="en-US"/>
        </w:rPr>
      </w:pPr>
    </w:p>
    <w:p w:rsidR="00B1274E" w:rsidRDefault="00B1274E" w:rsidP="00B1274E">
      <w:pPr>
        <w:spacing w:after="0" w:line="240" w:lineRule="auto"/>
        <w:jc w:val="both"/>
        <w:rPr>
          <w:rFonts w:ascii="Times New Roman" w:eastAsia="Times New Roman" w:hAnsi="Times New Roman" w:cs="Times New Roman"/>
          <w:bCs/>
          <w:noProof/>
          <w:sz w:val="24"/>
          <w:szCs w:val="48"/>
          <w:lang w:val="en-US"/>
        </w:rPr>
      </w:pPr>
      <w:r w:rsidRPr="00D0158C">
        <w:rPr>
          <w:rFonts w:ascii="Times New Roman" w:eastAsia="Times New Roman" w:hAnsi="Times New Roman" w:cs="Times New Roman"/>
          <w:bCs/>
          <w:noProof/>
          <w:sz w:val="24"/>
          <w:szCs w:val="48"/>
          <w:lang w:eastAsia="sr-Latn-RS"/>
        </w:rPr>
        <w:drawing>
          <wp:anchor distT="0" distB="0" distL="114300" distR="114300" simplePos="0" relativeHeight="251661312" behindDoc="0" locked="0" layoutInCell="1" allowOverlap="1" wp14:anchorId="1B7AD35D" wp14:editId="520B677B">
            <wp:simplePos x="0" y="0"/>
            <wp:positionH relativeFrom="column">
              <wp:posOffset>3724275</wp:posOffset>
            </wp:positionH>
            <wp:positionV relativeFrom="paragraph">
              <wp:posOffset>187960</wp:posOffset>
            </wp:positionV>
            <wp:extent cx="2171700" cy="1249680"/>
            <wp:effectExtent l="0" t="0" r="0" b="7620"/>
            <wp:wrapSquare wrapText="bothSides"/>
            <wp:docPr id="18" name="Picture 18" descr="commons.wikimedia.or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ommons.wikimedia.org"/>
                    <pic:cNvPicPr>
                      <a:picLocks noChangeAspect="1" noChangeArrowheads="1"/>
                    </pic:cNvPicPr>
                  </pic:nvPicPr>
                  <pic:blipFill rotWithShape="1">
                    <a:blip r:embed="rId18" cstate="email">
                      <a:extLst>
                        <a:ext uri="{28A0092B-C50C-407E-A947-70E740481C1C}">
                          <a14:useLocalDpi xmlns:a14="http://schemas.microsoft.com/office/drawing/2010/main"/>
                        </a:ext>
                      </a:extLst>
                    </a:blip>
                    <a:srcRect/>
                    <a:stretch/>
                  </pic:blipFill>
                  <pic:spPr bwMode="auto">
                    <a:xfrm>
                      <a:off x="0" y="0"/>
                      <a:ext cx="2171700" cy="124968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noProof/>
          <w:sz w:val="24"/>
          <w:szCs w:val="48"/>
          <w:lang w:val="en-US"/>
        </w:rPr>
        <w:tab/>
        <w:t xml:space="preserve">U ponedeljak su poštovaoci obeležili dan na koji je 21. septembra </w:t>
      </w:r>
      <w:r w:rsidRPr="00D0158C">
        <w:rPr>
          <w:rFonts w:ascii="Times New Roman" w:eastAsia="Times New Roman" w:hAnsi="Times New Roman" w:cs="Times New Roman"/>
          <w:bCs/>
          <w:noProof/>
          <w:sz w:val="24"/>
          <w:szCs w:val="48"/>
          <w:lang w:val="en-US"/>
        </w:rPr>
        <w:t xml:space="preserve"> </w:t>
      </w:r>
      <w:r>
        <w:rPr>
          <w:rFonts w:ascii="Times New Roman" w:eastAsia="Times New Roman" w:hAnsi="Times New Roman" w:cs="Times New Roman"/>
          <w:bCs/>
          <w:noProof/>
          <w:sz w:val="24"/>
          <w:szCs w:val="48"/>
          <w:lang w:val="en-US"/>
        </w:rPr>
        <w:t xml:space="preserve">842. godine, umro </w:t>
      </w:r>
      <w:r w:rsidRPr="00D0158C">
        <w:rPr>
          <w:rFonts w:ascii="Times New Roman" w:eastAsia="Times New Roman" w:hAnsi="Times New Roman" w:cs="Times New Roman"/>
          <w:bCs/>
          <w:noProof/>
          <w:sz w:val="24"/>
          <w:szCs w:val="48"/>
          <w:lang w:val="en-US"/>
        </w:rPr>
        <w:t xml:space="preserve"> grof Sava Tekelija, jedan od prvaka Srba tadašnje Austrije, osnivač i predsednik Matice srpske, narodni dobrotvor. Po obrazovanju bio je doktor pravnih nauka. Velikim zaveštanjem od 150.000 forinti, nekoliko kuća i zemljišnih poseda, osnovao je 1838. u Pešti zadužbinu "Tekelijanum" pod upravom Matice srpske (za čiji je rad on takođe obezbedio velika sredstva), kako bi srpskim đacima iz </w:t>
      </w:r>
      <w:r w:rsidRPr="00D0158C">
        <w:rPr>
          <w:rFonts w:ascii="Times New Roman" w:eastAsia="Times New Roman" w:hAnsi="Times New Roman" w:cs="Times New Roman"/>
          <w:bCs/>
          <w:noProof/>
          <w:sz w:val="24"/>
          <w:szCs w:val="48"/>
          <w:lang w:val="en-US"/>
        </w:rPr>
        <w:lastRenderedPageBreak/>
        <w:t>Vojvodine i drugih krajeva omogućio univerzitetsko školovanje u glavnom gradu Ugarske. Kao veleposednik (grof) iz Arada (danas Rumunija) aktivno je učestovovao u političkom životu ugarskih Srba i materijalno je pomagao gotovo sve srpske nacionalne akcije. Matica srpska ga je 1838. izabrala za doživotnog predsednika.</w:t>
      </w:r>
    </w:p>
    <w:p w:rsidR="00D20EA8" w:rsidRDefault="00D20EA8" w:rsidP="00D44B55">
      <w:pPr>
        <w:spacing w:after="0" w:line="240" w:lineRule="auto"/>
        <w:rPr>
          <w:rFonts w:ascii="Times New Roman" w:eastAsia="Times New Roman" w:hAnsi="Times New Roman" w:cs="Times New Roman"/>
          <w:bCs/>
          <w:noProof/>
          <w:sz w:val="24"/>
          <w:szCs w:val="48"/>
          <w:lang w:val="en-US"/>
        </w:rPr>
      </w:pPr>
    </w:p>
    <w:p w:rsidR="006A6D72" w:rsidRPr="00D20EA8" w:rsidRDefault="006A6D72" w:rsidP="006A6D72">
      <w:pPr>
        <w:spacing w:after="0" w:line="240" w:lineRule="auto"/>
        <w:jc w:val="center"/>
        <w:rPr>
          <w:rFonts w:ascii="Times New Roman" w:eastAsia="Times New Roman" w:hAnsi="Times New Roman" w:cs="Times New Roman"/>
          <w:b/>
          <w:bCs/>
          <w:noProof/>
          <w:color w:val="FF0000"/>
          <w:sz w:val="28"/>
          <w:szCs w:val="48"/>
          <w:lang w:val="en-US"/>
        </w:rPr>
      </w:pPr>
      <w:r>
        <w:rPr>
          <w:rFonts w:ascii="Times New Roman" w:eastAsia="Times New Roman" w:hAnsi="Times New Roman" w:cs="Times New Roman"/>
          <w:b/>
          <w:bCs/>
          <w:noProof/>
          <w:color w:val="FF0000"/>
          <w:sz w:val="28"/>
          <w:szCs w:val="48"/>
          <w:lang w:val="en-US"/>
        </w:rPr>
        <w:t>MMR vakcine</w:t>
      </w:r>
      <w:r w:rsidRPr="00D20EA8">
        <w:rPr>
          <w:rFonts w:ascii="Times New Roman" w:eastAsia="Times New Roman" w:hAnsi="Times New Roman" w:cs="Times New Roman"/>
          <w:b/>
          <w:bCs/>
          <w:noProof/>
          <w:color w:val="FF0000"/>
          <w:sz w:val="28"/>
          <w:szCs w:val="48"/>
          <w:lang w:val="en-US"/>
        </w:rPr>
        <w:t xml:space="preserve"> stižu u oktobru</w:t>
      </w:r>
    </w:p>
    <w:p w:rsidR="006A6D72" w:rsidRPr="00D20EA8" w:rsidRDefault="006A6D72" w:rsidP="006A6D72">
      <w:pPr>
        <w:spacing w:after="0" w:line="240" w:lineRule="auto"/>
        <w:rPr>
          <w:rFonts w:ascii="Times New Roman" w:eastAsia="Times New Roman" w:hAnsi="Times New Roman" w:cs="Times New Roman"/>
          <w:bCs/>
          <w:noProof/>
          <w:color w:val="FF0000"/>
          <w:sz w:val="24"/>
          <w:szCs w:val="48"/>
          <w:lang w:val="en-US"/>
        </w:rPr>
      </w:pPr>
    </w:p>
    <w:p w:rsidR="006A6D72" w:rsidRDefault="006A6D72" w:rsidP="006A6D72">
      <w:pPr>
        <w:spacing w:after="0" w:line="240" w:lineRule="auto"/>
        <w:jc w:val="both"/>
        <w:rPr>
          <w:rFonts w:ascii="Times New Roman" w:eastAsia="Times New Roman" w:hAnsi="Times New Roman" w:cs="Times New Roman"/>
          <w:bCs/>
          <w:noProof/>
          <w:sz w:val="24"/>
          <w:szCs w:val="48"/>
          <w:lang w:val="en-US"/>
        </w:rPr>
      </w:pPr>
      <w:r>
        <w:rPr>
          <w:rFonts w:ascii="Times New Roman" w:eastAsia="Times New Roman" w:hAnsi="Times New Roman" w:cs="Times New Roman"/>
          <w:bCs/>
          <w:noProof/>
          <w:sz w:val="24"/>
          <w:szCs w:val="48"/>
          <w:lang w:val="en-US"/>
        </w:rPr>
        <w:tab/>
      </w:r>
      <w:r w:rsidRPr="00AE3337">
        <w:rPr>
          <w:rFonts w:ascii="Times New Roman" w:eastAsia="Times New Roman" w:hAnsi="Times New Roman" w:cs="Times New Roman"/>
          <w:bCs/>
          <w:noProof/>
          <w:sz w:val="24"/>
          <w:szCs w:val="48"/>
          <w:lang w:val="en-US"/>
        </w:rPr>
        <w:t xml:space="preserve">U pojedinim opstinama u Srbiji nema dovoljno MMR vakcina protiv malih boginja, zauški i rubeola zbog zastoja u isporuci usled problema u proizvodnji, ali se očekuju </w:t>
      </w:r>
      <w:r>
        <w:rPr>
          <w:rFonts w:ascii="Times New Roman" w:eastAsia="Times New Roman" w:hAnsi="Times New Roman" w:cs="Times New Roman"/>
          <w:bCs/>
          <w:noProof/>
          <w:sz w:val="24"/>
          <w:szCs w:val="48"/>
          <w:lang w:val="en-US"/>
        </w:rPr>
        <w:t>do 1. oktobra, poručeno je u ponedeljak</w:t>
      </w:r>
      <w:r w:rsidRPr="00AE3337">
        <w:rPr>
          <w:rFonts w:ascii="Times New Roman" w:eastAsia="Times New Roman" w:hAnsi="Times New Roman" w:cs="Times New Roman"/>
          <w:bCs/>
          <w:noProof/>
          <w:sz w:val="24"/>
          <w:szCs w:val="48"/>
          <w:lang w:val="en-US"/>
        </w:rPr>
        <w:t xml:space="preserve"> iz Instituta za javno zdravlje Srbije "Milan Jovanović Batut".</w:t>
      </w:r>
      <w:r>
        <w:rPr>
          <w:rFonts w:ascii="Times New Roman" w:eastAsia="Times New Roman" w:hAnsi="Times New Roman" w:cs="Times New Roman"/>
          <w:bCs/>
          <w:noProof/>
          <w:sz w:val="24"/>
          <w:szCs w:val="48"/>
          <w:lang w:val="en-US"/>
        </w:rPr>
        <w:t xml:space="preserve"> </w:t>
      </w:r>
      <w:r w:rsidRPr="00AE3337">
        <w:rPr>
          <w:rFonts w:ascii="Times New Roman" w:eastAsia="Times New Roman" w:hAnsi="Times New Roman" w:cs="Times New Roman"/>
          <w:bCs/>
          <w:noProof/>
          <w:sz w:val="24"/>
          <w:szCs w:val="48"/>
          <w:lang w:val="en-US"/>
        </w:rPr>
        <w:t>Navode i da se vakcine očekuju u "najskorije vreme", odnosno već oko 1. oktobra, kao i da nema opasnosti od epidemije.</w:t>
      </w:r>
      <w:r>
        <w:rPr>
          <w:rFonts w:ascii="Times New Roman" w:eastAsia="Times New Roman" w:hAnsi="Times New Roman" w:cs="Times New Roman"/>
          <w:bCs/>
          <w:noProof/>
          <w:sz w:val="24"/>
          <w:szCs w:val="48"/>
          <w:lang w:val="en-US"/>
        </w:rPr>
        <w:t xml:space="preserve"> </w:t>
      </w:r>
      <w:r w:rsidRPr="00AE3337">
        <w:rPr>
          <w:rFonts w:ascii="Times New Roman" w:eastAsia="Times New Roman" w:hAnsi="Times New Roman" w:cs="Times New Roman"/>
          <w:bCs/>
          <w:noProof/>
          <w:sz w:val="24"/>
          <w:szCs w:val="48"/>
          <w:lang w:val="en-US"/>
        </w:rPr>
        <w:t>Ugovoreni dobavljač za MMR vakcinu bio je u obavezi da isporuči ugovorenu količinu vakcina do kraja septembra.</w:t>
      </w:r>
      <w:r>
        <w:rPr>
          <w:rFonts w:ascii="Times New Roman" w:eastAsia="Times New Roman" w:hAnsi="Times New Roman" w:cs="Times New Roman"/>
          <w:bCs/>
          <w:noProof/>
          <w:sz w:val="24"/>
          <w:szCs w:val="48"/>
          <w:lang w:val="en-US"/>
        </w:rPr>
        <w:t xml:space="preserve"> </w:t>
      </w:r>
      <w:r w:rsidRPr="00AE3337">
        <w:rPr>
          <w:rFonts w:ascii="Times New Roman" w:eastAsia="Times New Roman" w:hAnsi="Times New Roman" w:cs="Times New Roman"/>
          <w:bCs/>
          <w:noProof/>
          <w:sz w:val="24"/>
          <w:szCs w:val="48"/>
          <w:lang w:val="en-US"/>
        </w:rPr>
        <w:t>Privremeno, kratkotrajno odlaganje vakcinacije dece neće ugroziti njihovo zdravlje, navode u toj ustanovi i napominju da će kratkotrajno odlaganje biti prevaziđeno preraspodelom postojećih količina MMR vakcine.</w:t>
      </w:r>
    </w:p>
    <w:p w:rsidR="006A6D72" w:rsidRDefault="006A6D72" w:rsidP="006A6D72">
      <w:pPr>
        <w:spacing w:after="0" w:line="240" w:lineRule="auto"/>
        <w:jc w:val="both"/>
        <w:rPr>
          <w:rFonts w:ascii="Times New Roman" w:eastAsia="Times New Roman" w:hAnsi="Times New Roman" w:cs="Times New Roman"/>
          <w:bCs/>
          <w:noProof/>
          <w:sz w:val="24"/>
          <w:szCs w:val="48"/>
          <w:lang w:val="en-US"/>
        </w:rPr>
      </w:pPr>
      <w:r>
        <w:rPr>
          <w:rFonts w:ascii="Times New Roman" w:eastAsia="Times New Roman" w:hAnsi="Times New Roman" w:cs="Times New Roman"/>
          <w:bCs/>
          <w:noProof/>
          <w:sz w:val="24"/>
          <w:szCs w:val="48"/>
          <w:lang w:val="en-US"/>
        </w:rPr>
        <w:tab/>
      </w:r>
      <w:r w:rsidRPr="00AE3337">
        <w:rPr>
          <w:rFonts w:ascii="Times New Roman" w:eastAsia="Times New Roman" w:hAnsi="Times New Roman" w:cs="Times New Roman"/>
          <w:bCs/>
          <w:noProof/>
          <w:sz w:val="24"/>
          <w:szCs w:val="48"/>
          <w:lang w:val="en-US"/>
        </w:rPr>
        <w:t>"Proizvođač, britanska firma Glakso, nas je neposredno pred isporuku obavestila o problemima u proizvodnji i nikakvih problema nije bilo sa tenderom ni sa izborom dobavljača", rekao je Tanjugu direktor "Batuta" Dragan Ilić.</w:t>
      </w:r>
      <w:r>
        <w:rPr>
          <w:rFonts w:ascii="Times New Roman" w:eastAsia="Times New Roman" w:hAnsi="Times New Roman" w:cs="Times New Roman"/>
          <w:bCs/>
          <w:noProof/>
          <w:sz w:val="24"/>
          <w:szCs w:val="48"/>
          <w:lang w:val="en-US"/>
        </w:rPr>
        <w:t xml:space="preserve"> </w:t>
      </w:r>
      <w:r w:rsidRPr="00AE3337">
        <w:rPr>
          <w:rFonts w:ascii="Times New Roman" w:eastAsia="Times New Roman" w:hAnsi="Times New Roman" w:cs="Times New Roman"/>
          <w:bCs/>
          <w:noProof/>
          <w:sz w:val="24"/>
          <w:szCs w:val="48"/>
          <w:lang w:val="en-US"/>
        </w:rPr>
        <w:t>On je rekao da očekuje da će se vrlo brzo, u najskorije vreme, zahvaljujući dodatnom angažmanu proizvođača, ta vakcina naći u dovoljnim količinama.</w:t>
      </w:r>
      <w:r>
        <w:rPr>
          <w:rFonts w:ascii="Times New Roman" w:eastAsia="Times New Roman" w:hAnsi="Times New Roman" w:cs="Times New Roman"/>
          <w:bCs/>
          <w:noProof/>
          <w:sz w:val="24"/>
          <w:szCs w:val="48"/>
          <w:lang w:val="en-US"/>
        </w:rPr>
        <w:t xml:space="preserve"> </w:t>
      </w:r>
      <w:r w:rsidRPr="00AE3337">
        <w:rPr>
          <w:rFonts w:ascii="Times New Roman" w:eastAsia="Times New Roman" w:hAnsi="Times New Roman" w:cs="Times New Roman"/>
          <w:bCs/>
          <w:noProof/>
          <w:sz w:val="24"/>
          <w:szCs w:val="48"/>
          <w:lang w:val="en-US"/>
        </w:rPr>
        <w:t>Ilić je naglasio da roditelji nemaju razloga za zabrinutost zbog trenutnog zastoja, kao i da zbog toga ne postoji opasnost od epidemije.</w:t>
      </w:r>
      <w:r>
        <w:rPr>
          <w:rFonts w:ascii="Times New Roman" w:eastAsia="Times New Roman" w:hAnsi="Times New Roman" w:cs="Times New Roman"/>
          <w:bCs/>
          <w:noProof/>
          <w:sz w:val="24"/>
          <w:szCs w:val="48"/>
          <w:lang w:val="en-US"/>
        </w:rPr>
        <w:t xml:space="preserve"> </w:t>
      </w:r>
      <w:r w:rsidRPr="00AE3337">
        <w:rPr>
          <w:rFonts w:ascii="Times New Roman" w:eastAsia="Times New Roman" w:hAnsi="Times New Roman" w:cs="Times New Roman"/>
          <w:bCs/>
          <w:noProof/>
          <w:sz w:val="24"/>
          <w:szCs w:val="48"/>
          <w:lang w:val="en-US"/>
        </w:rPr>
        <w:t>"To podrazumeva da bude dovoljno vakcina i njih će biti dovoljno", podvukao je Ilić.</w:t>
      </w:r>
    </w:p>
    <w:p w:rsidR="006A6D72" w:rsidRDefault="006A6D72" w:rsidP="006A6D72">
      <w:pPr>
        <w:spacing w:after="0" w:line="240" w:lineRule="auto"/>
        <w:jc w:val="both"/>
        <w:rPr>
          <w:rFonts w:ascii="Times New Roman" w:eastAsia="Times New Roman" w:hAnsi="Times New Roman" w:cs="Times New Roman"/>
          <w:bCs/>
          <w:noProof/>
          <w:sz w:val="24"/>
          <w:szCs w:val="48"/>
          <w:lang w:val="en-US"/>
        </w:rPr>
      </w:pPr>
    </w:p>
    <w:p w:rsidR="00B1274E" w:rsidRPr="00B1274E" w:rsidRDefault="00B1274E" w:rsidP="00B1274E">
      <w:pPr>
        <w:spacing w:after="0" w:line="240" w:lineRule="auto"/>
        <w:jc w:val="center"/>
        <w:rPr>
          <w:rFonts w:ascii="Times New Roman" w:eastAsia="Times New Roman" w:hAnsi="Times New Roman" w:cs="Times New Roman"/>
          <w:b/>
          <w:bCs/>
          <w:noProof/>
          <w:color w:val="FF0000"/>
          <w:sz w:val="28"/>
          <w:szCs w:val="48"/>
          <w:lang w:val="en-US"/>
        </w:rPr>
      </w:pPr>
      <w:r w:rsidRPr="00B1274E">
        <w:rPr>
          <w:rFonts w:ascii="Times New Roman" w:eastAsia="Times New Roman" w:hAnsi="Times New Roman" w:cs="Times New Roman"/>
          <w:b/>
          <w:bCs/>
          <w:noProof/>
          <w:color w:val="FF0000"/>
          <w:sz w:val="28"/>
          <w:szCs w:val="48"/>
          <w:lang w:val="en-US"/>
        </w:rPr>
        <w:t>Biće još protesta, ako država nastavi da ignoriše bolesnu decu</w:t>
      </w:r>
    </w:p>
    <w:p w:rsidR="00B1274E" w:rsidRPr="00B1274E" w:rsidRDefault="00B1274E" w:rsidP="00B1274E">
      <w:pPr>
        <w:spacing w:after="0" w:line="240" w:lineRule="auto"/>
        <w:rPr>
          <w:rFonts w:ascii="Times New Roman" w:eastAsia="Times New Roman" w:hAnsi="Times New Roman" w:cs="Times New Roman"/>
          <w:bCs/>
          <w:noProof/>
          <w:sz w:val="24"/>
          <w:szCs w:val="48"/>
          <w:lang w:val="en-US"/>
        </w:rPr>
      </w:pPr>
    </w:p>
    <w:p w:rsidR="00B1274E" w:rsidRPr="00B1274E" w:rsidRDefault="00B1274E" w:rsidP="00B1274E">
      <w:pPr>
        <w:spacing w:after="0" w:line="240" w:lineRule="auto"/>
        <w:jc w:val="both"/>
        <w:rPr>
          <w:rFonts w:ascii="Times New Roman" w:eastAsia="Times New Roman" w:hAnsi="Times New Roman" w:cs="Times New Roman"/>
          <w:bCs/>
          <w:noProof/>
          <w:sz w:val="24"/>
          <w:szCs w:val="48"/>
          <w:lang w:val="en-US"/>
        </w:rPr>
      </w:pPr>
      <w:r w:rsidRPr="00B1274E">
        <w:rPr>
          <w:rFonts w:ascii="Times New Roman" w:eastAsia="Times New Roman" w:hAnsi="Times New Roman" w:cs="Times New Roman"/>
          <w:bCs/>
          <w:noProof/>
          <w:sz w:val="24"/>
          <w:szCs w:val="48"/>
          <w:lang w:eastAsia="sr-Latn-RS"/>
        </w:rPr>
        <w:drawing>
          <wp:anchor distT="0" distB="0" distL="114300" distR="114300" simplePos="0" relativeHeight="251660288" behindDoc="0" locked="0" layoutInCell="1" allowOverlap="1" wp14:anchorId="0AB77A67" wp14:editId="3BDF799D">
            <wp:simplePos x="0" y="0"/>
            <wp:positionH relativeFrom="column">
              <wp:posOffset>3952875</wp:posOffset>
            </wp:positionH>
            <wp:positionV relativeFrom="paragraph">
              <wp:posOffset>247650</wp:posOffset>
            </wp:positionV>
            <wp:extent cx="1905000" cy="1428750"/>
            <wp:effectExtent l="0" t="0" r="0" b="0"/>
            <wp:wrapSquare wrapText="bothSides"/>
            <wp:docPr id="15" name="Picture 15" descr="skup_deca4">
              <a:hlinkClick xmlns:a="http://schemas.openxmlformats.org/drawingml/2006/main" r:id="rId19" tgtFrame="&quot;_blank&quot;" tooltip="&quot;skup_deca4&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skup_deca4">
                      <a:hlinkClick r:id="rId19" tgtFrame="&quot;_blank&quot;" tooltip="&quot;skup_deca4&quot;"/>
                    </pic:cNvPr>
                    <pic:cNvPicPr>
                      <a:picLocks noChangeAspect="1" noChangeArrowheads="1"/>
                    </pic:cNvPicPr>
                  </pic:nvPicPr>
                  <pic:blipFill>
                    <a:blip r:embed="rId20" cstate="email">
                      <a:extLst>
                        <a:ext uri="{28A0092B-C50C-407E-A947-70E740481C1C}">
                          <a14:useLocalDpi xmlns:a14="http://schemas.microsoft.com/office/drawing/2010/main"/>
                        </a:ext>
                      </a:extLst>
                    </a:blip>
                    <a:srcRect/>
                    <a:stretch>
                      <a:fillRect/>
                    </a:stretch>
                  </pic:blipFill>
                  <pic:spPr bwMode="auto">
                    <a:xfrm>
                      <a:off x="0" y="0"/>
                      <a:ext cx="1905000" cy="14287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B1274E">
        <w:rPr>
          <w:rFonts w:ascii="Times New Roman" w:eastAsia="Times New Roman" w:hAnsi="Times New Roman" w:cs="Times New Roman"/>
          <w:bCs/>
          <w:noProof/>
          <w:sz w:val="24"/>
          <w:szCs w:val="48"/>
          <w:lang w:val="en-US"/>
        </w:rPr>
        <w:tab/>
        <w:t>Oko 400 ljudi učestvovalo je u u subotu protestnoj šetnji na Trgu slobode, organizovanoj zbog teške situacije u kojoj se nalaze roditelji bolesne dece. Predstavnica Udruženje građana "Sreća" koje je organizovalo skup Sandra Ivanković najavila je da će se ići u protestne šetnje i po drugim gradovima, ako političari budu ignorisali bolesnu decu. Skup je počeo u centru, zatim Zmaj Jovinom u Dunavsku, kroz park, da bi se završio u centru. Kako poručuju u ovom udruženju, roditelji bolesne dece ne nalaze se u fer situaciji u odnosu na hraniteljske porodice, a stiče se utisak da za potrebe hranitelja postoji veće razumevanje u Skupštini.</w:t>
      </w:r>
    </w:p>
    <w:p w:rsidR="00B1274E" w:rsidRPr="00B1274E" w:rsidRDefault="00B1274E" w:rsidP="00B1274E">
      <w:pPr>
        <w:spacing w:after="0" w:line="240" w:lineRule="auto"/>
        <w:jc w:val="both"/>
        <w:rPr>
          <w:rFonts w:ascii="Times New Roman" w:eastAsia="Times New Roman" w:hAnsi="Times New Roman" w:cs="Times New Roman"/>
          <w:bCs/>
          <w:noProof/>
          <w:sz w:val="24"/>
          <w:szCs w:val="48"/>
          <w:lang w:val="en-US"/>
        </w:rPr>
      </w:pPr>
      <w:r w:rsidRPr="00B1274E">
        <w:rPr>
          <w:rFonts w:ascii="Times New Roman" w:eastAsia="Times New Roman" w:hAnsi="Times New Roman" w:cs="Times New Roman"/>
          <w:bCs/>
          <w:noProof/>
          <w:sz w:val="24"/>
          <w:szCs w:val="48"/>
          <w:lang w:val="en-US"/>
        </w:rPr>
        <w:tab/>
        <w:t>"Pre tri godine smo skupili 61.000 potpisa za inicijativu da se usvoji ovaj zakon i roditelji bolesne dece konačno shvate ozbiljno. Iako je to duplo više od potrebnog broja potpisa, naši napori još uvek nisu prošli skupštinski prag.  To bi se moglo nazvati kršenje Ustava. Sve smo probali, ali nas država jednostavno ignoriše", rekla je Ivankovićeva. Kako dodaju, Ministarstvo zdravlja ignoriše tešku situaciju u kojoj se nalaze roditelji bolesne dece, koji dobijaju 26.400 dinara za tuđu negu i pomoć. To, kako kaže, nije ni blizu dovoljno za život sa bolesnim detetom, a postoji jasna podrška stručne javnosti da se situacija promeni i usvoji Zakon o roditelju-negovatelju. Kako objašnjava predsednica udruženja "Sreća" koja je majka bolesnog detet, građane na ovu akciju primorava unutrašnji bunt i nemaština, jer većina novca ode na terapije i lekove.</w:t>
      </w:r>
    </w:p>
    <w:p w:rsidR="00D20EA8" w:rsidRDefault="00D20EA8" w:rsidP="00D20EA8">
      <w:pPr>
        <w:spacing w:after="0" w:line="240" w:lineRule="auto"/>
        <w:jc w:val="both"/>
        <w:rPr>
          <w:rFonts w:ascii="Times New Roman" w:eastAsia="Times New Roman" w:hAnsi="Times New Roman" w:cs="Times New Roman"/>
          <w:bCs/>
          <w:noProof/>
          <w:sz w:val="24"/>
          <w:szCs w:val="48"/>
          <w:lang w:val="en-US"/>
        </w:rPr>
      </w:pPr>
    </w:p>
    <w:p w:rsidR="00D20EA8" w:rsidRPr="00D20EA8" w:rsidRDefault="00D20EA8" w:rsidP="00D20EA8">
      <w:pPr>
        <w:spacing w:after="0" w:line="240" w:lineRule="auto"/>
        <w:jc w:val="center"/>
        <w:rPr>
          <w:rFonts w:ascii="Times New Roman" w:eastAsia="Times New Roman" w:hAnsi="Times New Roman" w:cs="Times New Roman"/>
          <w:b/>
          <w:bCs/>
          <w:noProof/>
          <w:color w:val="FF0000"/>
          <w:sz w:val="28"/>
          <w:szCs w:val="48"/>
          <w:lang w:val="en-US"/>
        </w:rPr>
      </w:pPr>
      <w:r w:rsidRPr="00D20EA8">
        <w:rPr>
          <w:rFonts w:ascii="Times New Roman" w:eastAsia="Times New Roman" w:hAnsi="Times New Roman" w:cs="Times New Roman"/>
          <w:b/>
          <w:bCs/>
          <w:noProof/>
          <w:color w:val="FF0000"/>
          <w:sz w:val="28"/>
          <w:szCs w:val="48"/>
          <w:lang w:val="en-US"/>
        </w:rPr>
        <w:lastRenderedPageBreak/>
        <w:t>"Bebac" upozorava</w:t>
      </w:r>
    </w:p>
    <w:p w:rsidR="00D20EA8" w:rsidRDefault="00D20EA8" w:rsidP="00D20EA8">
      <w:pPr>
        <w:spacing w:after="0" w:line="240" w:lineRule="auto"/>
        <w:jc w:val="both"/>
        <w:rPr>
          <w:rFonts w:ascii="Times New Roman" w:eastAsia="Times New Roman" w:hAnsi="Times New Roman" w:cs="Times New Roman"/>
          <w:bCs/>
          <w:noProof/>
          <w:sz w:val="24"/>
          <w:szCs w:val="48"/>
          <w:lang w:val="en-US"/>
        </w:rPr>
      </w:pPr>
    </w:p>
    <w:p w:rsidR="00D20EA8" w:rsidRDefault="00D20EA8" w:rsidP="00D20EA8">
      <w:pPr>
        <w:spacing w:after="0" w:line="240" w:lineRule="auto"/>
        <w:jc w:val="both"/>
        <w:rPr>
          <w:rFonts w:ascii="Times New Roman" w:eastAsia="Times New Roman" w:hAnsi="Times New Roman" w:cs="Times New Roman"/>
          <w:bCs/>
          <w:noProof/>
          <w:sz w:val="24"/>
          <w:szCs w:val="48"/>
          <w:lang w:val="en-US"/>
        </w:rPr>
      </w:pPr>
      <w:r>
        <w:rPr>
          <w:rFonts w:ascii="Times New Roman" w:eastAsia="Times New Roman" w:hAnsi="Times New Roman" w:cs="Times New Roman"/>
          <w:bCs/>
          <w:noProof/>
          <w:sz w:val="24"/>
          <w:szCs w:val="48"/>
          <w:lang w:val="en-US"/>
        </w:rPr>
        <w:tab/>
      </w:r>
      <w:r w:rsidR="00AE3337" w:rsidRPr="00AE3337">
        <w:rPr>
          <w:rFonts w:ascii="Times New Roman" w:eastAsia="Times New Roman" w:hAnsi="Times New Roman" w:cs="Times New Roman"/>
          <w:bCs/>
          <w:noProof/>
          <w:sz w:val="24"/>
          <w:szCs w:val="48"/>
          <w:lang w:val="en-US"/>
        </w:rPr>
        <w:t>Iz Udruženj</w:t>
      </w:r>
      <w:r>
        <w:rPr>
          <w:rFonts w:ascii="Times New Roman" w:eastAsia="Times New Roman" w:hAnsi="Times New Roman" w:cs="Times New Roman"/>
          <w:bCs/>
          <w:noProof/>
          <w:sz w:val="24"/>
          <w:szCs w:val="48"/>
          <w:lang w:val="en-US"/>
        </w:rPr>
        <w:t>a roditelja "Bebac" u ponedeljak</w:t>
      </w:r>
      <w:r w:rsidR="00AE3337" w:rsidRPr="00AE3337">
        <w:rPr>
          <w:rFonts w:ascii="Times New Roman" w:eastAsia="Times New Roman" w:hAnsi="Times New Roman" w:cs="Times New Roman"/>
          <w:bCs/>
          <w:noProof/>
          <w:sz w:val="24"/>
          <w:szCs w:val="48"/>
          <w:lang w:val="en-US"/>
        </w:rPr>
        <w:t xml:space="preserve"> su upozorili da bi nestašica mogla da izazove epidemiju malih boginja, do koje je došlo u junu.</w:t>
      </w:r>
      <w:r w:rsidRPr="00D20EA8">
        <w:rPr>
          <w:rFonts w:ascii="Times New Roman" w:eastAsia="Times New Roman" w:hAnsi="Times New Roman" w:cs="Times New Roman"/>
          <w:bCs/>
          <w:noProof/>
          <w:sz w:val="24"/>
          <w:szCs w:val="48"/>
          <w:lang w:val="en-US"/>
        </w:rPr>
        <w:t xml:space="preserve"> </w:t>
      </w:r>
      <w:r w:rsidRPr="00AE3337">
        <w:rPr>
          <w:rFonts w:ascii="Times New Roman" w:eastAsia="Times New Roman" w:hAnsi="Times New Roman" w:cs="Times New Roman"/>
          <w:bCs/>
          <w:noProof/>
          <w:sz w:val="24"/>
          <w:szCs w:val="48"/>
          <w:lang w:val="en-US"/>
        </w:rPr>
        <w:t>Direktor</w:t>
      </w:r>
      <w:r>
        <w:rPr>
          <w:rFonts w:ascii="Times New Roman" w:eastAsia="Times New Roman" w:hAnsi="Times New Roman" w:cs="Times New Roman"/>
          <w:bCs/>
          <w:noProof/>
          <w:sz w:val="24"/>
          <w:szCs w:val="48"/>
          <w:lang w:val="en-US"/>
        </w:rPr>
        <w:t xml:space="preserve"> </w:t>
      </w:r>
      <w:r w:rsidRPr="00AE3337">
        <w:rPr>
          <w:rFonts w:ascii="Times New Roman" w:eastAsia="Times New Roman" w:hAnsi="Times New Roman" w:cs="Times New Roman"/>
          <w:bCs/>
          <w:noProof/>
          <w:sz w:val="24"/>
          <w:szCs w:val="48"/>
          <w:lang w:val="en-US"/>
        </w:rPr>
        <w:t xml:space="preserve"> "Batuta" Dragan</w:t>
      </w:r>
      <w:r>
        <w:rPr>
          <w:rFonts w:ascii="Times New Roman" w:eastAsia="Times New Roman" w:hAnsi="Times New Roman" w:cs="Times New Roman"/>
          <w:bCs/>
          <w:noProof/>
          <w:sz w:val="24"/>
          <w:szCs w:val="48"/>
          <w:lang w:val="en-US"/>
        </w:rPr>
        <w:t xml:space="preserve"> </w:t>
      </w:r>
      <w:r w:rsidR="00AE3337" w:rsidRPr="00AE3337">
        <w:rPr>
          <w:rFonts w:ascii="Times New Roman" w:eastAsia="Times New Roman" w:hAnsi="Times New Roman" w:cs="Times New Roman"/>
          <w:bCs/>
          <w:noProof/>
          <w:sz w:val="24"/>
          <w:szCs w:val="48"/>
          <w:lang w:val="en-US"/>
        </w:rPr>
        <w:t>Ilić, međutim, objašnjava da je ove godine bio povećan broj obolelih od morbila, ali ne među decom, već među odraslima.</w:t>
      </w:r>
      <w:r>
        <w:rPr>
          <w:rFonts w:ascii="Times New Roman" w:eastAsia="Times New Roman" w:hAnsi="Times New Roman" w:cs="Times New Roman"/>
          <w:bCs/>
          <w:noProof/>
          <w:sz w:val="24"/>
          <w:szCs w:val="48"/>
          <w:lang w:val="en-US"/>
        </w:rPr>
        <w:t xml:space="preserve"> </w:t>
      </w:r>
      <w:r w:rsidR="00AE3337" w:rsidRPr="00AE3337">
        <w:rPr>
          <w:rFonts w:ascii="Times New Roman" w:eastAsia="Times New Roman" w:hAnsi="Times New Roman" w:cs="Times New Roman"/>
          <w:bCs/>
          <w:noProof/>
          <w:sz w:val="24"/>
          <w:szCs w:val="48"/>
          <w:lang w:val="en-US"/>
        </w:rPr>
        <w:t>On je upozorio da je neophodno da deca budu vakcinisana na vreme i dodao da je obuhvat vakcinacije u prvih šest meseci 2015. veći nego prethodnih godina.</w:t>
      </w:r>
    </w:p>
    <w:p w:rsidR="00AE3337" w:rsidRDefault="00D20EA8" w:rsidP="00D20EA8">
      <w:pPr>
        <w:spacing w:after="0" w:line="240" w:lineRule="auto"/>
        <w:jc w:val="both"/>
        <w:rPr>
          <w:rFonts w:ascii="Times New Roman" w:eastAsia="Times New Roman" w:hAnsi="Times New Roman" w:cs="Times New Roman"/>
          <w:bCs/>
          <w:noProof/>
          <w:sz w:val="24"/>
          <w:szCs w:val="48"/>
          <w:lang w:val="en-US"/>
        </w:rPr>
      </w:pPr>
      <w:r>
        <w:rPr>
          <w:rFonts w:ascii="Times New Roman" w:eastAsia="Times New Roman" w:hAnsi="Times New Roman" w:cs="Times New Roman"/>
          <w:bCs/>
          <w:noProof/>
          <w:sz w:val="24"/>
          <w:szCs w:val="48"/>
          <w:lang w:val="en-US"/>
        </w:rPr>
        <w:tab/>
      </w:r>
      <w:r w:rsidR="00AE3337" w:rsidRPr="00AE3337">
        <w:rPr>
          <w:rFonts w:ascii="Times New Roman" w:eastAsia="Times New Roman" w:hAnsi="Times New Roman" w:cs="Times New Roman"/>
          <w:bCs/>
          <w:noProof/>
          <w:sz w:val="24"/>
          <w:szCs w:val="48"/>
          <w:lang w:val="en-US"/>
        </w:rPr>
        <w:t>Udruženje "</w:t>
      </w:r>
      <w:r>
        <w:rPr>
          <w:rFonts w:ascii="Times New Roman" w:eastAsia="Times New Roman" w:hAnsi="Times New Roman" w:cs="Times New Roman"/>
          <w:bCs/>
          <w:noProof/>
          <w:sz w:val="24"/>
          <w:szCs w:val="48"/>
          <w:lang w:val="en-US"/>
        </w:rPr>
        <w:t xml:space="preserve">Bebac" saopštilo je </w:t>
      </w:r>
      <w:r w:rsidR="00AE3337" w:rsidRPr="00AE3337">
        <w:rPr>
          <w:rFonts w:ascii="Times New Roman" w:eastAsia="Times New Roman" w:hAnsi="Times New Roman" w:cs="Times New Roman"/>
          <w:bCs/>
          <w:noProof/>
          <w:sz w:val="24"/>
          <w:szCs w:val="48"/>
          <w:lang w:val="en-US"/>
        </w:rPr>
        <w:t xml:space="preserve"> da jednogodišnja deca već mesecima ne mogu da prime MMR vakcinu protiv malih boginja, rubeola i zauški, dok je kod sve dece predškolskog uzrasta revakcinacija ovom vakcinom odložena.</w:t>
      </w:r>
      <w:r>
        <w:rPr>
          <w:rFonts w:ascii="Times New Roman" w:eastAsia="Times New Roman" w:hAnsi="Times New Roman" w:cs="Times New Roman"/>
          <w:bCs/>
          <w:noProof/>
          <w:sz w:val="24"/>
          <w:szCs w:val="48"/>
          <w:lang w:val="en-US"/>
        </w:rPr>
        <w:t xml:space="preserve"> </w:t>
      </w:r>
      <w:r w:rsidR="00AE3337" w:rsidRPr="00AE3337">
        <w:rPr>
          <w:rFonts w:ascii="Times New Roman" w:eastAsia="Times New Roman" w:hAnsi="Times New Roman" w:cs="Times New Roman"/>
          <w:bCs/>
          <w:noProof/>
          <w:sz w:val="24"/>
          <w:szCs w:val="48"/>
          <w:lang w:val="en-US"/>
        </w:rPr>
        <w:t>Oni su apelovali na nadležne da što pre obezbede MMR vakcine za sve domove zdravlja.</w:t>
      </w:r>
    </w:p>
    <w:p w:rsidR="00C219DA" w:rsidRDefault="00C219DA" w:rsidP="00D0158C">
      <w:pPr>
        <w:spacing w:after="0" w:line="240" w:lineRule="auto"/>
        <w:rPr>
          <w:rFonts w:ascii="Times New Roman" w:eastAsia="Times New Roman" w:hAnsi="Times New Roman" w:cs="Times New Roman"/>
          <w:bCs/>
          <w:noProof/>
          <w:sz w:val="24"/>
          <w:szCs w:val="48"/>
          <w:lang w:val="en-US"/>
        </w:rPr>
      </w:pPr>
    </w:p>
    <w:p w:rsidR="00C219DA" w:rsidRPr="00C219DA" w:rsidRDefault="00C219DA" w:rsidP="00C219DA">
      <w:pPr>
        <w:spacing w:after="0" w:line="240" w:lineRule="auto"/>
        <w:jc w:val="center"/>
        <w:rPr>
          <w:rFonts w:ascii="Times New Roman" w:eastAsia="Times New Roman" w:hAnsi="Times New Roman" w:cs="Times New Roman"/>
          <w:b/>
          <w:bCs/>
          <w:noProof/>
          <w:color w:val="FF0000"/>
          <w:sz w:val="28"/>
          <w:szCs w:val="48"/>
          <w:lang w:val="en-US"/>
        </w:rPr>
      </w:pPr>
      <w:r w:rsidRPr="00C219DA">
        <w:rPr>
          <w:rFonts w:ascii="Times New Roman" w:eastAsia="Times New Roman" w:hAnsi="Times New Roman" w:cs="Times New Roman"/>
          <w:b/>
          <w:bCs/>
          <w:noProof/>
          <w:color w:val="FF0000"/>
          <w:sz w:val="28"/>
          <w:szCs w:val="48"/>
          <w:lang w:val="en-US"/>
        </w:rPr>
        <w:t xml:space="preserve">Karavukovo: </w:t>
      </w:r>
      <w:r w:rsidR="00D20EA8">
        <w:rPr>
          <w:rFonts w:ascii="Times New Roman" w:eastAsia="Times New Roman" w:hAnsi="Times New Roman" w:cs="Times New Roman"/>
          <w:b/>
          <w:bCs/>
          <w:noProof/>
          <w:color w:val="FF0000"/>
          <w:sz w:val="28"/>
          <w:szCs w:val="48"/>
          <w:lang w:val="en-US"/>
        </w:rPr>
        <w:t>Novi -</w:t>
      </w:r>
      <w:r w:rsidRPr="00C219DA">
        <w:rPr>
          <w:rFonts w:ascii="Times New Roman" w:eastAsia="Times New Roman" w:hAnsi="Times New Roman" w:cs="Times New Roman"/>
          <w:b/>
          <w:bCs/>
          <w:noProof/>
          <w:color w:val="FF0000"/>
          <w:sz w:val="28"/>
          <w:szCs w:val="48"/>
          <w:lang w:val="en-US"/>
        </w:rPr>
        <w:t xml:space="preserve"> stari direktor</w:t>
      </w:r>
    </w:p>
    <w:p w:rsidR="00C219DA" w:rsidRDefault="00C219DA" w:rsidP="00C219DA">
      <w:pPr>
        <w:spacing w:after="0" w:line="240" w:lineRule="auto"/>
        <w:rPr>
          <w:rFonts w:ascii="Times New Roman" w:eastAsia="Times New Roman" w:hAnsi="Times New Roman" w:cs="Times New Roman"/>
          <w:bCs/>
          <w:noProof/>
          <w:sz w:val="24"/>
          <w:szCs w:val="48"/>
          <w:lang w:val="en-US"/>
        </w:rPr>
      </w:pPr>
    </w:p>
    <w:p w:rsidR="00D20EA8" w:rsidRDefault="00C219DA" w:rsidP="00D20EA8">
      <w:pPr>
        <w:spacing w:after="0" w:line="240" w:lineRule="auto"/>
        <w:jc w:val="both"/>
        <w:rPr>
          <w:rFonts w:ascii="Times New Roman" w:eastAsia="Times New Roman" w:hAnsi="Times New Roman" w:cs="Times New Roman"/>
          <w:bCs/>
          <w:noProof/>
          <w:sz w:val="24"/>
          <w:szCs w:val="48"/>
          <w:lang w:val="en-US"/>
        </w:rPr>
      </w:pPr>
      <w:r w:rsidRPr="00C219DA">
        <w:rPr>
          <w:rFonts w:ascii="Times New Roman" w:eastAsia="Times New Roman" w:hAnsi="Times New Roman" w:cs="Times New Roman"/>
          <w:bCs/>
          <w:noProof/>
          <w:sz w:val="24"/>
          <w:szCs w:val="48"/>
          <w:lang w:eastAsia="sr-Latn-RS"/>
        </w:rPr>
        <w:drawing>
          <wp:anchor distT="0" distB="0" distL="114300" distR="114300" simplePos="0" relativeHeight="251656192" behindDoc="1" locked="0" layoutInCell="1" allowOverlap="1" wp14:anchorId="4E9191FE" wp14:editId="419A941E">
            <wp:simplePos x="0" y="0"/>
            <wp:positionH relativeFrom="column">
              <wp:posOffset>3714750</wp:posOffset>
            </wp:positionH>
            <wp:positionV relativeFrom="paragraph">
              <wp:posOffset>210185</wp:posOffset>
            </wp:positionV>
            <wp:extent cx="2159635" cy="1368425"/>
            <wp:effectExtent l="0" t="0" r="0" b="3175"/>
            <wp:wrapTight wrapText="bothSides">
              <wp:wrapPolygon edited="0">
                <wp:start x="0" y="0"/>
                <wp:lineTo x="0" y="21349"/>
                <wp:lineTo x="21340" y="21349"/>
                <wp:lineTo x="21340" y="0"/>
                <wp:lineTo x="0" y="0"/>
              </wp:wrapPolygon>
            </wp:wrapTight>
            <wp:docPr id="12" name="Picture 12" descr=" Meštani se pridružili nastavnicima i roditeljima">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 Meštani se pridružili nastavnicima i roditeljima">
                      <a:hlinkClick r:id="rId21"/>
                    </pic:cNvPr>
                    <pic:cNvPicPr>
                      <a:picLocks noChangeAspect="1" noChangeArrowheads="1"/>
                    </pic:cNvPicPr>
                  </pic:nvPicPr>
                  <pic:blipFill>
                    <a:blip r:embed="rId22" cstate="email">
                      <a:extLst>
                        <a:ext uri="{28A0092B-C50C-407E-A947-70E740481C1C}">
                          <a14:useLocalDpi xmlns:a14="http://schemas.microsoft.com/office/drawing/2010/main"/>
                        </a:ext>
                      </a:extLst>
                    </a:blip>
                    <a:srcRect/>
                    <a:stretch>
                      <a:fillRect/>
                    </a:stretch>
                  </pic:blipFill>
                  <pic:spPr bwMode="auto">
                    <a:xfrm>
                      <a:off x="0" y="0"/>
                      <a:ext cx="2159635" cy="136842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noProof/>
          <w:sz w:val="24"/>
          <w:szCs w:val="48"/>
          <w:lang w:val="en-US"/>
        </w:rPr>
        <w:tab/>
        <w:t xml:space="preserve">Atmosfera </w:t>
      </w:r>
      <w:r w:rsidRPr="00C219DA">
        <w:rPr>
          <w:rFonts w:ascii="Times New Roman" w:eastAsia="Times New Roman" w:hAnsi="Times New Roman" w:cs="Times New Roman"/>
          <w:bCs/>
          <w:noProof/>
          <w:sz w:val="24"/>
          <w:szCs w:val="48"/>
          <w:lang w:val="en-US"/>
        </w:rPr>
        <w:t xml:space="preserve"> u OŠ "Bora Stanković" u Karavukovu, koja je bila usijana zbog razrešenja direktora Vladimira Stančića i postavljanja v. d. direktora Soke Stanisavljević, prividno je smirena, jer su đaci posle osmodnevnog protesta nastavnika i roditelja u punom broju u učionicama. Međutim, i dalje napeto, zbog protivljenja da se sprovede dogovor zaposlenih i predstavnika opštine sa državnim sekretarom u Ministarstvu prosvete Zoranom Mašićem da se, umesto privremenog, izabere redovan Školski odbor (ŠO).</w:t>
      </w:r>
    </w:p>
    <w:p w:rsidR="00D20EA8" w:rsidRDefault="00D20EA8" w:rsidP="00D20EA8">
      <w:pPr>
        <w:spacing w:after="0" w:line="240" w:lineRule="auto"/>
        <w:jc w:val="both"/>
        <w:rPr>
          <w:rFonts w:ascii="Times New Roman" w:eastAsia="Times New Roman" w:hAnsi="Times New Roman" w:cs="Times New Roman"/>
          <w:bCs/>
          <w:noProof/>
          <w:sz w:val="24"/>
          <w:szCs w:val="48"/>
          <w:lang w:val="en-US"/>
        </w:rPr>
      </w:pPr>
      <w:r>
        <w:rPr>
          <w:rFonts w:ascii="Times New Roman" w:eastAsia="Times New Roman" w:hAnsi="Times New Roman" w:cs="Times New Roman"/>
          <w:bCs/>
          <w:noProof/>
          <w:sz w:val="24"/>
          <w:szCs w:val="48"/>
          <w:lang w:val="en-US"/>
        </w:rPr>
        <w:tab/>
      </w:r>
      <w:r w:rsidR="00C219DA" w:rsidRPr="00C219DA">
        <w:rPr>
          <w:rFonts w:ascii="Times New Roman" w:eastAsia="Times New Roman" w:hAnsi="Times New Roman" w:cs="Times New Roman"/>
          <w:bCs/>
          <w:noProof/>
          <w:sz w:val="24"/>
          <w:szCs w:val="48"/>
          <w:lang w:val="en-US"/>
        </w:rPr>
        <w:t>- Utvrđeno je more nepravilnosti u radu v. d. direktora škole u Karavukovu, a glavne su nesaradnja sa lokalnom samoupravom i nedostatak ciljeva razvoja ustanove. V.d. direktora opstruiše stručne i savetodavne organe škole, jer odbija da opštini dostavi predloge kandidata za izbor članova ŠO, koje su utvrdili Savet roditelja i Nastavničko veće. Prelaznom školskom odboru v. d. direktora upućuje prigovor na način sazivanja sednice Nastavničkog veća, iako privremeni organ upravljanja nema ingerencije da odlučuje o takvoj predstavci. S druge strane, lokalna samouprava ima zakonsko ovlašćenje da, ukoliko u određenom roku ne dobije listu kandidata Saveta roditelja i Nastavničkog veća, samostalno na sednici SO imenuje ŠO. Razume se da će SO, ako hoće da deblokira rad škole, uvažiti po tri predloga Saveta roditelja i Nastavničkog veća za članove ŠO, a sama će takođe odrediti troje članova ovog tela - ističe prosvetni savetnik u Školskoj upravi u Somboru Gradimir Marković.</w:t>
      </w:r>
    </w:p>
    <w:p w:rsidR="00D20EA8" w:rsidRDefault="00D20EA8" w:rsidP="00D20EA8">
      <w:pPr>
        <w:spacing w:after="0" w:line="240" w:lineRule="auto"/>
        <w:jc w:val="both"/>
        <w:rPr>
          <w:rFonts w:ascii="Times New Roman" w:eastAsia="Times New Roman" w:hAnsi="Times New Roman" w:cs="Times New Roman"/>
          <w:bCs/>
          <w:noProof/>
          <w:sz w:val="24"/>
          <w:szCs w:val="48"/>
          <w:lang w:val="en-US"/>
        </w:rPr>
      </w:pPr>
      <w:r>
        <w:rPr>
          <w:rFonts w:ascii="Times New Roman" w:eastAsia="Times New Roman" w:hAnsi="Times New Roman" w:cs="Times New Roman"/>
          <w:bCs/>
          <w:noProof/>
          <w:sz w:val="24"/>
          <w:szCs w:val="48"/>
          <w:lang w:val="en-US"/>
        </w:rPr>
        <w:tab/>
      </w:r>
      <w:r w:rsidR="00C219DA" w:rsidRPr="00C219DA">
        <w:rPr>
          <w:rFonts w:ascii="Times New Roman" w:eastAsia="Times New Roman" w:hAnsi="Times New Roman" w:cs="Times New Roman"/>
          <w:bCs/>
          <w:noProof/>
          <w:sz w:val="24"/>
          <w:szCs w:val="48"/>
          <w:lang w:val="en-US"/>
        </w:rPr>
        <w:t>Pokrajinski sekretarijat za obrazovanje razrešio je 28. avgusta dosadašnjeg direktora OŠ "Bora Stanković" zbog navodnog samovoljnog zapošljavanja troje nastavnika u septembru prošle godine, a raspustio je i dosadašnji ŠO, jer je odbio da smeni Stančića, koji tvrdi da je žrtva političke osvete pokrajinske administracije zbog napuštanja DS.</w:t>
      </w:r>
      <w:r>
        <w:rPr>
          <w:rFonts w:ascii="Times New Roman" w:eastAsia="Times New Roman" w:hAnsi="Times New Roman" w:cs="Times New Roman"/>
          <w:bCs/>
          <w:noProof/>
          <w:sz w:val="24"/>
          <w:szCs w:val="48"/>
          <w:lang w:val="en-US"/>
        </w:rPr>
        <w:t xml:space="preserve"> </w:t>
      </w:r>
      <w:r w:rsidR="00C219DA" w:rsidRPr="00C219DA">
        <w:rPr>
          <w:rFonts w:ascii="Times New Roman" w:eastAsia="Times New Roman" w:hAnsi="Times New Roman" w:cs="Times New Roman"/>
          <w:bCs/>
          <w:noProof/>
          <w:sz w:val="24"/>
          <w:szCs w:val="48"/>
          <w:lang w:val="en-US"/>
        </w:rPr>
        <w:t>- Posledica svega je da je škola ušla u zonu zabrane rada, jer je do 1. septembra trebalo da bude usvojen izveštaj o lanjskoj aktivnosti, a do 15. septembra utvrđen plan i program za novu nastavnu godinu i da se nastavnicima uruče ugovori o radu i rešenja o raspoređivanju i angažovanju i 40-časovnoj radnoj nedelji - napominje Stančić.</w:t>
      </w:r>
    </w:p>
    <w:p w:rsidR="00C219DA" w:rsidRPr="00C219DA" w:rsidRDefault="00D20EA8" w:rsidP="00D20EA8">
      <w:pPr>
        <w:spacing w:after="0" w:line="240" w:lineRule="auto"/>
        <w:jc w:val="both"/>
        <w:rPr>
          <w:rFonts w:ascii="Times New Roman" w:eastAsia="Times New Roman" w:hAnsi="Times New Roman" w:cs="Times New Roman"/>
          <w:bCs/>
          <w:noProof/>
          <w:sz w:val="24"/>
          <w:szCs w:val="48"/>
          <w:lang w:val="en-US"/>
        </w:rPr>
      </w:pPr>
      <w:r>
        <w:rPr>
          <w:rFonts w:ascii="Times New Roman" w:eastAsia="Times New Roman" w:hAnsi="Times New Roman" w:cs="Times New Roman"/>
          <w:bCs/>
          <w:noProof/>
          <w:sz w:val="24"/>
          <w:szCs w:val="48"/>
          <w:lang w:val="en-US"/>
        </w:rPr>
        <w:tab/>
      </w:r>
      <w:r w:rsidR="00C219DA" w:rsidRPr="00C219DA">
        <w:rPr>
          <w:rFonts w:ascii="Times New Roman" w:eastAsia="Times New Roman" w:hAnsi="Times New Roman" w:cs="Times New Roman"/>
          <w:bCs/>
          <w:noProof/>
          <w:sz w:val="24"/>
          <w:szCs w:val="48"/>
          <w:lang w:val="en-US"/>
        </w:rPr>
        <w:t xml:space="preserve">Podršku direktoru pružili su meštani Karavukova, koji su u znak protesta odbijali da šalju decu u školu. Oni ističu da je Stančić preporodio OŠ "Bora Stanković", čiji su učenici pod njegovim rukovodstvom osvajali 60 odsto nagrada iz svih predmeta. Uz direktora je stao i </w:t>
      </w:r>
      <w:r w:rsidR="00C219DA" w:rsidRPr="00C219DA">
        <w:rPr>
          <w:rFonts w:ascii="Times New Roman" w:eastAsia="Times New Roman" w:hAnsi="Times New Roman" w:cs="Times New Roman"/>
          <w:bCs/>
          <w:noProof/>
          <w:sz w:val="24"/>
          <w:szCs w:val="48"/>
          <w:lang w:val="en-US"/>
        </w:rPr>
        <w:lastRenderedPageBreak/>
        <w:t>većinski Samostalni sindikat škole, koji je zamrzao štrajk u očekivanju da novi ŠO izabere Stančića za v. d. rukovodioca i da se on zatim ponovo prijavi na konkurs za direktora.</w:t>
      </w:r>
    </w:p>
    <w:p w:rsidR="00B1274E" w:rsidRDefault="00B1274E" w:rsidP="00C219DA">
      <w:pPr>
        <w:spacing w:after="0" w:line="240" w:lineRule="auto"/>
        <w:rPr>
          <w:rFonts w:ascii="Times New Roman" w:eastAsia="Times New Roman" w:hAnsi="Times New Roman" w:cs="Times New Roman"/>
          <w:bCs/>
          <w:noProof/>
          <w:sz w:val="24"/>
          <w:szCs w:val="48"/>
          <w:lang w:val="en-US"/>
        </w:rPr>
      </w:pPr>
    </w:p>
    <w:p w:rsidR="00B1274E" w:rsidRPr="00B1274E" w:rsidRDefault="00B1274E" w:rsidP="00B1274E">
      <w:pPr>
        <w:spacing w:after="0" w:line="240" w:lineRule="auto"/>
        <w:jc w:val="center"/>
        <w:rPr>
          <w:rFonts w:ascii="Times New Roman" w:eastAsia="Times New Roman" w:hAnsi="Times New Roman" w:cs="Times New Roman"/>
          <w:b/>
          <w:bCs/>
          <w:noProof/>
          <w:color w:val="FF0000"/>
          <w:sz w:val="28"/>
          <w:szCs w:val="48"/>
          <w:lang w:val="en-US"/>
        </w:rPr>
      </w:pPr>
      <w:r w:rsidRPr="00B1274E">
        <w:rPr>
          <w:rFonts w:ascii="Times New Roman" w:eastAsia="Times New Roman" w:hAnsi="Times New Roman" w:cs="Times New Roman"/>
          <w:b/>
          <w:bCs/>
          <w:noProof/>
          <w:color w:val="FF0000"/>
          <w:sz w:val="28"/>
          <w:szCs w:val="48"/>
          <w:lang w:val="en-US"/>
        </w:rPr>
        <w:t>Zašto deca postaju nasilna?</w:t>
      </w:r>
    </w:p>
    <w:p w:rsidR="00B1274E" w:rsidRPr="00B1274E" w:rsidRDefault="00B1274E" w:rsidP="00B1274E">
      <w:pPr>
        <w:spacing w:after="0" w:line="240" w:lineRule="auto"/>
        <w:jc w:val="both"/>
        <w:rPr>
          <w:rFonts w:ascii="Times New Roman" w:eastAsia="Times New Roman" w:hAnsi="Times New Roman" w:cs="Times New Roman"/>
          <w:bCs/>
          <w:noProof/>
          <w:color w:val="000000"/>
          <w:sz w:val="24"/>
          <w:szCs w:val="48"/>
          <w:lang w:val="en-US"/>
        </w:rPr>
      </w:pPr>
      <w:r w:rsidRPr="00B1274E">
        <w:rPr>
          <w:rFonts w:ascii="Times New Roman" w:eastAsia="Times New Roman" w:hAnsi="Times New Roman" w:cs="Times New Roman"/>
          <w:bCs/>
          <w:noProof/>
          <w:color w:val="000000"/>
          <w:sz w:val="24"/>
          <w:szCs w:val="48"/>
          <w:lang w:val="en-US"/>
        </w:rPr>
        <w:tab/>
      </w:r>
    </w:p>
    <w:p w:rsidR="00B1274E" w:rsidRPr="00B1274E" w:rsidRDefault="00F16E17" w:rsidP="006A6D72">
      <w:pPr>
        <w:spacing w:after="0" w:line="240" w:lineRule="auto"/>
        <w:jc w:val="both"/>
        <w:rPr>
          <w:rFonts w:ascii="Times New Roman" w:eastAsia="Times New Roman" w:hAnsi="Times New Roman" w:cs="Times New Roman"/>
          <w:bCs/>
          <w:noProof/>
          <w:color w:val="000000"/>
          <w:sz w:val="24"/>
          <w:szCs w:val="48"/>
          <w:lang w:val="en-US"/>
        </w:rPr>
      </w:pPr>
      <w:r>
        <w:rPr>
          <w:rFonts w:ascii="Times New Roman" w:eastAsia="Times New Roman" w:hAnsi="Times New Roman" w:cs="Times New Roman"/>
          <w:bCs/>
          <w:noProof/>
          <w:color w:val="000000"/>
          <w:sz w:val="24"/>
          <w:szCs w:val="48"/>
          <w:lang w:eastAsia="sr-Latn-RS"/>
        </w:rPr>
        <w:drawing>
          <wp:anchor distT="0" distB="0" distL="114300" distR="114300" simplePos="0" relativeHeight="251662336" behindDoc="1" locked="0" layoutInCell="1" allowOverlap="1">
            <wp:simplePos x="0" y="0"/>
            <wp:positionH relativeFrom="column">
              <wp:posOffset>0</wp:posOffset>
            </wp:positionH>
            <wp:positionV relativeFrom="paragraph">
              <wp:posOffset>16510</wp:posOffset>
            </wp:positionV>
            <wp:extent cx="2142000" cy="3020400"/>
            <wp:effectExtent l="0" t="0" r="0" b="8890"/>
            <wp:wrapTight wrapText="bothSides">
              <wp:wrapPolygon edited="0">
                <wp:start x="0" y="0"/>
                <wp:lineTo x="0" y="21527"/>
                <wp:lineTo x="21325" y="21527"/>
                <wp:lineTo x="21325" y="0"/>
                <wp:lineTo x="0"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zasto.jpg"/>
                    <pic:cNvPicPr/>
                  </pic:nvPicPr>
                  <pic:blipFill>
                    <a:blip r:embed="rId23">
                      <a:extLst>
                        <a:ext uri="{28A0092B-C50C-407E-A947-70E740481C1C}">
                          <a14:useLocalDpi xmlns:a14="http://schemas.microsoft.com/office/drawing/2010/main" val="0"/>
                        </a:ext>
                      </a:extLst>
                    </a:blip>
                    <a:stretch>
                      <a:fillRect/>
                    </a:stretch>
                  </pic:blipFill>
                  <pic:spPr>
                    <a:xfrm>
                      <a:off x="0" y="0"/>
                      <a:ext cx="2142000" cy="3020400"/>
                    </a:xfrm>
                    <a:prstGeom prst="rect">
                      <a:avLst/>
                    </a:prstGeom>
                  </pic:spPr>
                </pic:pic>
              </a:graphicData>
            </a:graphic>
            <wp14:sizeRelH relativeFrom="margin">
              <wp14:pctWidth>0</wp14:pctWidth>
            </wp14:sizeRelH>
            <wp14:sizeRelV relativeFrom="margin">
              <wp14:pctHeight>0</wp14:pctHeight>
            </wp14:sizeRelV>
          </wp:anchor>
        </w:drawing>
      </w:r>
      <w:r w:rsidR="00B1274E" w:rsidRPr="00B1274E">
        <w:rPr>
          <w:rFonts w:ascii="Times New Roman" w:eastAsia="Times New Roman" w:hAnsi="Times New Roman" w:cs="Times New Roman"/>
          <w:bCs/>
          <w:noProof/>
          <w:color w:val="000000"/>
          <w:sz w:val="24"/>
          <w:szCs w:val="48"/>
          <w:lang w:val="en-US"/>
        </w:rPr>
        <w:tab/>
        <w:t>Moramo da naučimo da stvari nazovemo svojim imenom. Prvo moramo da prepoznamo nasilje, a onda i da se suočimo s njim. Jako je važno da prvo naučimo da prihvatimo da nasilje postoji - ističe psiholog Smiljana Grujić i član grupe za zaštitu od nasilja i diskriminacije u Ministarstvu prosvete. Ova naizgled jednostavna situacija nije baš tako jednostavna za društvo u kome je čak i nasilje bauk. Jednom prećutano koškanje prerasta u maltretiranje, pa u grubost i na vrhuncu - fizičko nasilje. Tek tada reaguju nastavnici, roditelji, društvo i svi su u šoku - Vršnjačko nasilje nije novi pojam, ono postoji oduvek. Ono se nikad neće potpuno iskoreniti, ali to ne znači da ne treba da radimo na tome - dodaje Grujić.</w:t>
      </w:r>
    </w:p>
    <w:p w:rsidR="00B1274E" w:rsidRPr="00B1274E" w:rsidRDefault="00B1274E" w:rsidP="006A6D72">
      <w:pPr>
        <w:spacing w:after="0" w:line="240" w:lineRule="auto"/>
        <w:jc w:val="both"/>
        <w:rPr>
          <w:rFonts w:ascii="Times New Roman" w:eastAsia="Times New Roman" w:hAnsi="Times New Roman" w:cs="Times New Roman"/>
          <w:bCs/>
          <w:noProof/>
          <w:color w:val="000000"/>
          <w:sz w:val="24"/>
          <w:szCs w:val="48"/>
          <w:lang w:val="en-US"/>
        </w:rPr>
      </w:pPr>
      <w:r w:rsidRPr="00B1274E">
        <w:rPr>
          <w:rFonts w:ascii="Times New Roman" w:eastAsia="Times New Roman" w:hAnsi="Times New Roman" w:cs="Times New Roman"/>
          <w:bCs/>
          <w:noProof/>
          <w:color w:val="000000"/>
          <w:sz w:val="24"/>
          <w:szCs w:val="48"/>
          <w:lang w:val="en-US"/>
        </w:rPr>
        <w:tab/>
        <w:t>Zašto deca postaju nasilna? - Deca redukuju stres ulaskom u neke situacije u kojima vrše nasilje. S njima treba porazgovarati o stvarima koje ih muče. U osnovi nasilja skrivena je potreba. Dete ima pozitivnu potrebu za pažnjom i posvećenošću, ali je negativan način na koji to ispoljava - kaže Smiljana Grujić. Treba ga motivisati da na drugi način dođe do centra pažnje. U tome treba da učestvuju svi, od kuće do škole, pa do društva. Da se kada dete napravi incident i bude kažnjeno, proces zaustavlja, potpuno je pogrešno mišljenje. Tek tada počinje začarani krug. Nije važna kazna, koliko je važna preventiva.</w:t>
      </w:r>
      <w:r w:rsidRPr="00B1274E">
        <w:rPr>
          <w:rFonts w:ascii="Times New Roman" w:eastAsia="Times New Roman" w:hAnsi="Times New Roman" w:cs="Times New Roman"/>
          <w:bCs/>
          <w:noProof/>
          <w:color w:val="000000"/>
          <w:sz w:val="24"/>
          <w:szCs w:val="48"/>
          <w:lang w:val="en-US"/>
        </w:rPr>
        <w:tab/>
      </w:r>
    </w:p>
    <w:p w:rsidR="00B1274E" w:rsidRPr="00B1274E" w:rsidRDefault="00B1274E" w:rsidP="00B1274E">
      <w:pPr>
        <w:spacing w:after="0" w:line="240" w:lineRule="auto"/>
        <w:rPr>
          <w:rFonts w:ascii="Times New Roman" w:eastAsia="Times New Roman" w:hAnsi="Times New Roman" w:cs="Times New Roman"/>
          <w:bCs/>
          <w:noProof/>
          <w:color w:val="000000"/>
          <w:sz w:val="24"/>
          <w:szCs w:val="48"/>
          <w:lang w:val="en-US"/>
        </w:rPr>
      </w:pPr>
    </w:p>
    <w:p w:rsidR="00B1274E" w:rsidRPr="00B1274E" w:rsidRDefault="00B1274E" w:rsidP="00B1274E">
      <w:pPr>
        <w:spacing w:after="0" w:line="240" w:lineRule="auto"/>
        <w:jc w:val="center"/>
        <w:rPr>
          <w:rFonts w:ascii="Times New Roman" w:eastAsia="Times New Roman" w:hAnsi="Times New Roman" w:cs="Times New Roman"/>
          <w:b/>
          <w:bCs/>
          <w:noProof/>
          <w:color w:val="FF0000"/>
          <w:sz w:val="28"/>
          <w:szCs w:val="48"/>
          <w:lang w:val="en-US"/>
        </w:rPr>
      </w:pPr>
      <w:r w:rsidRPr="00B1274E">
        <w:rPr>
          <w:rFonts w:ascii="Times New Roman" w:eastAsia="Times New Roman" w:hAnsi="Times New Roman" w:cs="Times New Roman"/>
          <w:b/>
          <w:bCs/>
          <w:noProof/>
          <w:color w:val="FF0000"/>
          <w:sz w:val="28"/>
          <w:szCs w:val="48"/>
          <w:lang w:val="en-US"/>
        </w:rPr>
        <w:t>Razgovor nije dovoljan</w:t>
      </w:r>
    </w:p>
    <w:p w:rsidR="00B1274E" w:rsidRPr="00B1274E" w:rsidRDefault="00B1274E" w:rsidP="00B1274E">
      <w:pPr>
        <w:spacing w:after="0" w:line="240" w:lineRule="auto"/>
        <w:rPr>
          <w:rFonts w:ascii="Times New Roman" w:eastAsia="Times New Roman" w:hAnsi="Times New Roman" w:cs="Times New Roman"/>
          <w:bCs/>
          <w:noProof/>
          <w:color w:val="000000"/>
          <w:sz w:val="24"/>
          <w:szCs w:val="48"/>
          <w:lang w:val="en-US"/>
        </w:rPr>
      </w:pPr>
    </w:p>
    <w:p w:rsidR="00B1274E" w:rsidRPr="00B1274E" w:rsidRDefault="00F16E17" w:rsidP="00B1274E">
      <w:pPr>
        <w:spacing w:after="0" w:line="240" w:lineRule="auto"/>
        <w:jc w:val="both"/>
        <w:rPr>
          <w:rFonts w:ascii="Times New Roman" w:eastAsia="Times New Roman" w:hAnsi="Times New Roman" w:cs="Times New Roman"/>
          <w:bCs/>
          <w:noProof/>
          <w:color w:val="000000"/>
          <w:sz w:val="24"/>
          <w:szCs w:val="48"/>
          <w:lang w:val="en-US"/>
        </w:rPr>
      </w:pPr>
      <w:r>
        <w:rPr>
          <w:rFonts w:ascii="Times New Roman" w:eastAsia="Times New Roman" w:hAnsi="Times New Roman" w:cs="Times New Roman"/>
          <w:bCs/>
          <w:noProof/>
          <w:color w:val="000000"/>
          <w:sz w:val="24"/>
          <w:szCs w:val="48"/>
          <w:lang w:eastAsia="sr-Latn-RS"/>
        </w:rPr>
        <w:drawing>
          <wp:anchor distT="0" distB="0" distL="114300" distR="114300" simplePos="0" relativeHeight="251663360" behindDoc="1" locked="0" layoutInCell="1" allowOverlap="1">
            <wp:simplePos x="0" y="0"/>
            <wp:positionH relativeFrom="column">
              <wp:posOffset>4053840</wp:posOffset>
            </wp:positionH>
            <wp:positionV relativeFrom="paragraph">
              <wp:posOffset>26035</wp:posOffset>
            </wp:positionV>
            <wp:extent cx="1882800" cy="1378800"/>
            <wp:effectExtent l="0" t="0" r="3175" b="0"/>
            <wp:wrapTight wrapText="bothSides">
              <wp:wrapPolygon edited="0">
                <wp:start x="0" y="0"/>
                <wp:lineTo x="0" y="21192"/>
                <wp:lineTo x="21418" y="21192"/>
                <wp:lineTo x="21418" y="0"/>
                <wp:lineTo x="0" y="0"/>
              </wp:wrapPolygon>
            </wp:wrapTight>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razgovor.jpg"/>
                    <pic:cNvPicPr/>
                  </pic:nvPicPr>
                  <pic:blipFill>
                    <a:blip r:embed="rId24">
                      <a:extLst>
                        <a:ext uri="{28A0092B-C50C-407E-A947-70E740481C1C}">
                          <a14:useLocalDpi xmlns:a14="http://schemas.microsoft.com/office/drawing/2010/main" val="0"/>
                        </a:ext>
                      </a:extLst>
                    </a:blip>
                    <a:stretch>
                      <a:fillRect/>
                    </a:stretch>
                  </pic:blipFill>
                  <pic:spPr>
                    <a:xfrm>
                      <a:off x="0" y="0"/>
                      <a:ext cx="1882800" cy="1378800"/>
                    </a:xfrm>
                    <a:prstGeom prst="rect">
                      <a:avLst/>
                    </a:prstGeom>
                  </pic:spPr>
                </pic:pic>
              </a:graphicData>
            </a:graphic>
            <wp14:sizeRelH relativeFrom="margin">
              <wp14:pctWidth>0</wp14:pctWidth>
            </wp14:sizeRelH>
            <wp14:sizeRelV relativeFrom="margin">
              <wp14:pctHeight>0</wp14:pctHeight>
            </wp14:sizeRelV>
          </wp:anchor>
        </w:drawing>
      </w:r>
      <w:r w:rsidR="00B1274E" w:rsidRPr="00B1274E">
        <w:rPr>
          <w:rFonts w:ascii="Times New Roman" w:eastAsia="Times New Roman" w:hAnsi="Times New Roman" w:cs="Times New Roman"/>
          <w:bCs/>
          <w:noProof/>
          <w:color w:val="000000"/>
          <w:sz w:val="24"/>
          <w:szCs w:val="48"/>
          <w:lang w:val="en-US"/>
        </w:rPr>
        <w:tab/>
        <w:t>- Razgovor nije dovoljan. Pričali smo sa detetom, rekli smo mu da nije u redu to što je uradio/la i on ili ona je rekao: ”Neću više!” Da je razgovor dovoljan, nasilja ne bi bilo. Nastavnik mora da zna veštinu više i to je ono što se uči. Postoje seminari, nastavnici idu na obuke, oni se tome uče, ali pitanje je koliko se to primenjuje u praksi - kaže psiholog. Kakva je to škola u kojem dete može da izvadi nož na času? - Škola mora da bude mesto gde se dete oseća bezbedno. U školi moraju da postoje jasne norme. Čak i onda kada ne postoje u kući. Dete iz disfunkcionalne porodice koje u školi uvidi da stvari mogu da izgledaju drugačije, videće da ima alternativu. Ako to spase i jedno dete, dovoljno je - objašnjava Grujić.</w:t>
      </w:r>
    </w:p>
    <w:p w:rsidR="00B1274E" w:rsidRDefault="00B1274E" w:rsidP="00C219DA">
      <w:pPr>
        <w:spacing w:after="0" w:line="240" w:lineRule="auto"/>
        <w:rPr>
          <w:rFonts w:ascii="Times New Roman" w:eastAsia="Times New Roman" w:hAnsi="Times New Roman" w:cs="Times New Roman"/>
          <w:bCs/>
          <w:noProof/>
          <w:sz w:val="24"/>
          <w:szCs w:val="48"/>
          <w:lang w:val="en-US"/>
        </w:rPr>
      </w:pPr>
    </w:p>
    <w:p w:rsidR="00A10378" w:rsidRDefault="00A10378" w:rsidP="00C219DA">
      <w:pPr>
        <w:spacing w:after="0" w:line="240" w:lineRule="auto"/>
        <w:jc w:val="center"/>
        <w:rPr>
          <w:rFonts w:ascii="Times New Roman" w:eastAsia="Times New Roman" w:hAnsi="Times New Roman" w:cs="Times New Roman"/>
          <w:b/>
          <w:bCs/>
          <w:noProof/>
          <w:color w:val="9900CC"/>
          <w:sz w:val="28"/>
          <w:szCs w:val="48"/>
          <w:lang w:val="en-US"/>
        </w:rPr>
      </w:pPr>
    </w:p>
    <w:p w:rsidR="00A10378" w:rsidRDefault="00A10378" w:rsidP="00C219DA">
      <w:pPr>
        <w:spacing w:after="0" w:line="240" w:lineRule="auto"/>
        <w:jc w:val="center"/>
        <w:rPr>
          <w:rFonts w:ascii="Times New Roman" w:eastAsia="Times New Roman" w:hAnsi="Times New Roman" w:cs="Times New Roman"/>
          <w:b/>
          <w:bCs/>
          <w:noProof/>
          <w:color w:val="9900CC"/>
          <w:sz w:val="28"/>
          <w:szCs w:val="48"/>
          <w:lang w:val="en-US"/>
        </w:rPr>
      </w:pPr>
    </w:p>
    <w:p w:rsidR="00A10378" w:rsidRDefault="00A10378" w:rsidP="00C219DA">
      <w:pPr>
        <w:spacing w:after="0" w:line="240" w:lineRule="auto"/>
        <w:jc w:val="center"/>
        <w:rPr>
          <w:rFonts w:ascii="Times New Roman" w:eastAsia="Times New Roman" w:hAnsi="Times New Roman" w:cs="Times New Roman"/>
          <w:b/>
          <w:bCs/>
          <w:noProof/>
          <w:color w:val="9900CC"/>
          <w:sz w:val="28"/>
          <w:szCs w:val="48"/>
          <w:lang w:val="en-US"/>
        </w:rPr>
      </w:pPr>
    </w:p>
    <w:p w:rsidR="00C219DA" w:rsidRPr="00D20EA8" w:rsidRDefault="00C219DA" w:rsidP="00C219DA">
      <w:pPr>
        <w:spacing w:after="0" w:line="240" w:lineRule="auto"/>
        <w:jc w:val="center"/>
        <w:rPr>
          <w:rFonts w:ascii="Times New Roman" w:eastAsia="Times New Roman" w:hAnsi="Times New Roman" w:cs="Times New Roman"/>
          <w:b/>
          <w:bCs/>
          <w:noProof/>
          <w:color w:val="9900CC"/>
          <w:sz w:val="28"/>
          <w:szCs w:val="48"/>
          <w:lang w:val="en-US"/>
        </w:rPr>
      </w:pPr>
      <w:r w:rsidRPr="00D20EA8">
        <w:rPr>
          <w:rFonts w:ascii="Times New Roman" w:eastAsia="Times New Roman" w:hAnsi="Times New Roman" w:cs="Times New Roman"/>
          <w:b/>
          <w:bCs/>
          <w:noProof/>
          <w:color w:val="9900CC"/>
          <w:sz w:val="28"/>
          <w:szCs w:val="48"/>
          <w:lang w:val="en-US"/>
        </w:rPr>
        <w:lastRenderedPageBreak/>
        <w:t>Smeh je lek</w:t>
      </w:r>
    </w:p>
    <w:p w:rsidR="00C219DA" w:rsidRDefault="00C219DA" w:rsidP="00C219DA">
      <w:pPr>
        <w:spacing w:after="0" w:line="240" w:lineRule="auto"/>
        <w:rPr>
          <w:rFonts w:ascii="Times New Roman" w:eastAsia="Times New Roman" w:hAnsi="Times New Roman" w:cs="Times New Roman"/>
          <w:bCs/>
          <w:noProof/>
          <w:sz w:val="24"/>
          <w:szCs w:val="48"/>
          <w:lang w:val="en-US"/>
        </w:rPr>
      </w:pPr>
    </w:p>
    <w:p w:rsidR="00C219DA" w:rsidRDefault="00A10378" w:rsidP="00C219DA">
      <w:pPr>
        <w:spacing w:after="0" w:line="240" w:lineRule="auto"/>
        <w:jc w:val="both"/>
        <w:rPr>
          <w:rFonts w:ascii="Times New Roman" w:eastAsia="Times New Roman" w:hAnsi="Times New Roman" w:cs="Times New Roman"/>
          <w:bCs/>
          <w:noProof/>
          <w:sz w:val="24"/>
          <w:szCs w:val="48"/>
          <w:lang w:val="en-US"/>
        </w:rPr>
      </w:pPr>
      <w:r>
        <w:rPr>
          <w:rFonts w:ascii="Times New Roman" w:eastAsia="Times New Roman" w:hAnsi="Times New Roman" w:cs="Times New Roman"/>
          <w:bCs/>
          <w:noProof/>
          <w:sz w:val="24"/>
          <w:szCs w:val="48"/>
          <w:lang w:eastAsia="sr-Latn-RS"/>
        </w:rPr>
        <w:drawing>
          <wp:anchor distT="0" distB="0" distL="114300" distR="114300" simplePos="0" relativeHeight="251653120" behindDoc="1" locked="0" layoutInCell="1" allowOverlap="1" wp14:anchorId="7838BB30" wp14:editId="33721F11">
            <wp:simplePos x="0" y="0"/>
            <wp:positionH relativeFrom="column">
              <wp:posOffset>4785360</wp:posOffset>
            </wp:positionH>
            <wp:positionV relativeFrom="paragraph">
              <wp:posOffset>54610</wp:posOffset>
            </wp:positionV>
            <wp:extent cx="1139825" cy="1668780"/>
            <wp:effectExtent l="0" t="0" r="3175" b="7620"/>
            <wp:wrapTight wrapText="bothSides">
              <wp:wrapPolygon edited="0">
                <wp:start x="0" y="0"/>
                <wp:lineTo x="0" y="21452"/>
                <wp:lineTo x="21299" y="21452"/>
                <wp:lineTo x="21299" y="0"/>
                <wp:lineTo x="0" y="0"/>
              </wp:wrapPolygon>
            </wp:wrapTight>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meh.jpg"/>
                    <pic:cNvPicPr/>
                  </pic:nvPicPr>
                  <pic:blipFill>
                    <a:blip r:embed="rId25">
                      <a:extLst>
                        <a:ext uri="{28A0092B-C50C-407E-A947-70E740481C1C}">
                          <a14:useLocalDpi xmlns:a14="http://schemas.microsoft.com/office/drawing/2010/main" val="0"/>
                        </a:ext>
                      </a:extLst>
                    </a:blip>
                    <a:stretch>
                      <a:fillRect/>
                    </a:stretch>
                  </pic:blipFill>
                  <pic:spPr>
                    <a:xfrm>
                      <a:off x="0" y="0"/>
                      <a:ext cx="1139825" cy="1668780"/>
                    </a:xfrm>
                    <a:prstGeom prst="rect">
                      <a:avLst/>
                    </a:prstGeom>
                  </pic:spPr>
                </pic:pic>
              </a:graphicData>
            </a:graphic>
            <wp14:sizeRelH relativeFrom="margin">
              <wp14:pctWidth>0</wp14:pctWidth>
            </wp14:sizeRelH>
            <wp14:sizeRelV relativeFrom="margin">
              <wp14:pctHeight>0</wp14:pctHeight>
            </wp14:sizeRelV>
          </wp:anchor>
        </w:drawing>
      </w:r>
      <w:r w:rsidR="00C219DA">
        <w:rPr>
          <w:rFonts w:ascii="Times New Roman" w:eastAsia="Times New Roman" w:hAnsi="Times New Roman" w:cs="Times New Roman"/>
          <w:bCs/>
          <w:noProof/>
          <w:sz w:val="24"/>
          <w:szCs w:val="48"/>
          <w:lang w:val="en-US"/>
        </w:rPr>
        <w:tab/>
      </w:r>
      <w:r w:rsidR="00C219DA" w:rsidRPr="00C219DA">
        <w:rPr>
          <w:rFonts w:ascii="Times New Roman" w:eastAsia="Times New Roman" w:hAnsi="Times New Roman" w:cs="Times New Roman"/>
          <w:bCs/>
          <w:noProof/>
          <w:sz w:val="24"/>
          <w:szCs w:val="48"/>
          <w:lang w:val="en-US"/>
        </w:rPr>
        <w:t>Psihijatar sa Stanford univerziteta u Kaliforniji, dr Vilijam Fru, pokazao je da je veći deo glavnih telesnih fizioloških sistema stimulisan veselim smehom. Njegovo istraživanje potvrdilo je da 20 sekundi intenzivnog smeha, čak i ako se “odglumi”, može udvostručiti broj otkucaja srca za tri do pet minuta. Dokazao je da razdragan smeh ima efekat dobre fizičke vežbe, a može smanjiti mogućnost da dođe do in</w:t>
      </w:r>
      <w:bookmarkStart w:id="0" w:name="_GoBack"/>
      <w:bookmarkEnd w:id="0"/>
      <w:r w:rsidR="00C219DA" w:rsidRPr="00C219DA">
        <w:rPr>
          <w:rFonts w:ascii="Times New Roman" w:eastAsia="Times New Roman" w:hAnsi="Times New Roman" w:cs="Times New Roman"/>
          <w:bCs/>
          <w:noProof/>
          <w:sz w:val="24"/>
          <w:szCs w:val="48"/>
          <w:lang w:val="en-US"/>
        </w:rPr>
        <w:t>fekcija disajnih organa.</w:t>
      </w:r>
    </w:p>
    <w:p w:rsidR="00C219DA" w:rsidRDefault="00C219DA" w:rsidP="00C219DA">
      <w:pPr>
        <w:spacing w:after="0" w:line="240" w:lineRule="auto"/>
        <w:jc w:val="both"/>
        <w:rPr>
          <w:rFonts w:ascii="Times New Roman" w:eastAsia="Times New Roman" w:hAnsi="Times New Roman" w:cs="Times New Roman"/>
          <w:bCs/>
          <w:noProof/>
          <w:sz w:val="24"/>
          <w:szCs w:val="48"/>
          <w:lang w:val="en-US"/>
        </w:rPr>
      </w:pPr>
      <w:r>
        <w:rPr>
          <w:rFonts w:ascii="Times New Roman" w:eastAsia="Times New Roman" w:hAnsi="Times New Roman" w:cs="Times New Roman"/>
          <w:bCs/>
          <w:noProof/>
          <w:sz w:val="24"/>
          <w:szCs w:val="48"/>
          <w:lang w:val="en-US"/>
        </w:rPr>
        <w:tab/>
      </w:r>
      <w:r w:rsidRPr="00C219DA">
        <w:rPr>
          <w:rFonts w:ascii="Times New Roman" w:eastAsia="Times New Roman" w:hAnsi="Times New Roman" w:cs="Times New Roman"/>
          <w:bCs/>
          <w:noProof/>
          <w:sz w:val="24"/>
          <w:szCs w:val="48"/>
          <w:lang w:val="en-US"/>
        </w:rPr>
        <w:t>Prošlogodišnja britanska studija pokazala je da 15 minuta smeha povećava stepen izdržljivosti bola za oko 10 procenata, jer pomaže lučenje endorfina - hormona sreće, koji smanjuje bol. Kada se smejemo duboko i snažno, unosimo puno kiseonika, a dr Oto Varburg, dibitnik Nobelove nagrade, rekao je da “kada bismo unosili dovoljno kiseonika u naše telo, nijedna ćelija ne bi obolela od kancera.”</w:t>
      </w:r>
      <w:r>
        <w:rPr>
          <w:rFonts w:ascii="Times New Roman" w:eastAsia="Times New Roman" w:hAnsi="Times New Roman" w:cs="Times New Roman"/>
          <w:bCs/>
          <w:noProof/>
          <w:sz w:val="24"/>
          <w:szCs w:val="48"/>
          <w:lang w:val="en-US"/>
        </w:rPr>
        <w:t xml:space="preserve"> - Nauka</w:t>
      </w:r>
      <w:r w:rsidRPr="00C219DA">
        <w:rPr>
          <w:rFonts w:ascii="Times New Roman" w:eastAsia="Times New Roman" w:hAnsi="Times New Roman" w:cs="Times New Roman"/>
          <w:bCs/>
          <w:noProof/>
          <w:sz w:val="24"/>
          <w:szCs w:val="48"/>
          <w:lang w:val="en-US"/>
        </w:rPr>
        <w:t xml:space="preserve"> je dokazala i da smeh razvija empatiju, zajedništvo, jednakost, brižnost, ljubaznost, kada se smejemo mi smo u potpunosti otvoreni ka drugima - kaže Radovanović. </w:t>
      </w:r>
      <w:r>
        <w:rPr>
          <w:rFonts w:ascii="Times New Roman" w:eastAsia="Times New Roman" w:hAnsi="Times New Roman" w:cs="Times New Roman"/>
          <w:bCs/>
          <w:noProof/>
          <w:sz w:val="24"/>
          <w:szCs w:val="48"/>
          <w:lang w:val="en-US"/>
        </w:rPr>
        <w:t xml:space="preserve"> </w:t>
      </w:r>
    </w:p>
    <w:p w:rsidR="00C219DA" w:rsidRPr="00C219DA" w:rsidRDefault="00C219DA" w:rsidP="00C219DA">
      <w:pPr>
        <w:spacing w:after="0" w:line="240" w:lineRule="auto"/>
        <w:jc w:val="both"/>
        <w:rPr>
          <w:rFonts w:ascii="Times New Roman" w:eastAsia="Times New Roman" w:hAnsi="Times New Roman" w:cs="Times New Roman"/>
          <w:bCs/>
          <w:noProof/>
          <w:sz w:val="24"/>
          <w:szCs w:val="48"/>
          <w:lang w:val="en-US"/>
        </w:rPr>
      </w:pPr>
      <w:r>
        <w:rPr>
          <w:rFonts w:ascii="Times New Roman" w:eastAsia="Times New Roman" w:hAnsi="Times New Roman" w:cs="Times New Roman"/>
          <w:bCs/>
          <w:noProof/>
          <w:sz w:val="24"/>
          <w:szCs w:val="48"/>
          <w:lang w:val="en-US"/>
        </w:rPr>
        <w:tab/>
      </w:r>
      <w:r w:rsidRPr="00C219DA">
        <w:rPr>
          <w:rFonts w:ascii="Times New Roman" w:eastAsia="Times New Roman" w:hAnsi="Times New Roman" w:cs="Times New Roman"/>
          <w:bCs/>
          <w:noProof/>
          <w:sz w:val="24"/>
          <w:szCs w:val="48"/>
          <w:lang w:val="en-US"/>
        </w:rPr>
        <w:t>- Smeh nam je u genima, pa su neki predodređeni da se više smeju. Ali, od našeg vaspitanja, životnih okolnosti i karaktera zavisi koliko smo skloni ka smehu. Ako se mi ne smejemo, naša deca nemaju od koga da nauče. Da stvar bude još gora, svojoj deci prikazujemo smeh kao negativnu radnju, što sve zajedno dovodi do usamljenosti. Pre dvadesetak godina kao narod mnogo smo se više smejali, pričali viceve, zbijali šale, imali u medijima komediju... </w:t>
      </w:r>
      <w:r>
        <w:rPr>
          <w:rFonts w:ascii="Times New Roman" w:eastAsia="Times New Roman" w:hAnsi="Times New Roman" w:cs="Times New Roman"/>
          <w:bCs/>
          <w:noProof/>
          <w:sz w:val="24"/>
          <w:szCs w:val="48"/>
          <w:lang w:val="en-US"/>
        </w:rPr>
        <w:t xml:space="preserve"> </w:t>
      </w:r>
      <w:r w:rsidRPr="00C219DA">
        <w:rPr>
          <w:rFonts w:ascii="Times New Roman" w:eastAsia="Times New Roman" w:hAnsi="Times New Roman" w:cs="Times New Roman"/>
          <w:bCs/>
          <w:noProof/>
          <w:sz w:val="24"/>
          <w:szCs w:val="48"/>
          <w:lang w:val="en-US"/>
        </w:rPr>
        <w:t>Sa većom voljom smo živeli i puno se družili. Uverenje da nemamo pravo da se smejemo ako živimo loše, nije ispravno. To uzrokuje mnoge bolesti, otuđenost, usamljenost, depresiju i vrlo smanjenu produktivnost.</w:t>
      </w:r>
    </w:p>
    <w:p w:rsidR="00C219DA" w:rsidRDefault="00C219DA" w:rsidP="00D44B55">
      <w:pPr>
        <w:spacing w:after="0" w:line="240" w:lineRule="auto"/>
        <w:rPr>
          <w:rFonts w:ascii="Times New Roman" w:eastAsia="Times New Roman" w:hAnsi="Times New Roman" w:cs="Times New Roman"/>
          <w:bCs/>
          <w:noProof/>
          <w:sz w:val="24"/>
          <w:szCs w:val="48"/>
          <w:lang w:val="en-US"/>
        </w:rPr>
      </w:pPr>
    </w:p>
    <w:p w:rsidR="00C219DA" w:rsidRPr="00D20EA8" w:rsidRDefault="00C219DA" w:rsidP="00C219DA">
      <w:pPr>
        <w:spacing w:after="0" w:line="240" w:lineRule="auto"/>
        <w:jc w:val="center"/>
        <w:rPr>
          <w:rFonts w:ascii="Times New Roman" w:eastAsia="Times New Roman" w:hAnsi="Times New Roman" w:cs="Times New Roman"/>
          <w:b/>
          <w:bCs/>
          <w:color w:val="9900CC"/>
          <w:sz w:val="28"/>
          <w:szCs w:val="48"/>
          <w:lang w:val="en-US"/>
        </w:rPr>
      </w:pPr>
      <w:r w:rsidRPr="00D20EA8">
        <w:rPr>
          <w:rFonts w:ascii="Times New Roman" w:eastAsia="Times New Roman" w:hAnsi="Times New Roman" w:cs="Times New Roman"/>
          <w:b/>
          <w:bCs/>
          <w:color w:val="9900CC"/>
          <w:sz w:val="28"/>
          <w:szCs w:val="48"/>
          <w:lang w:val="en-US"/>
        </w:rPr>
        <w:t>Smehom protiv srčanog udara</w:t>
      </w:r>
    </w:p>
    <w:p w:rsidR="00687F1E" w:rsidRPr="0007057F" w:rsidRDefault="00C219DA" w:rsidP="0007057F">
      <w:pPr>
        <w:spacing w:after="0" w:line="240" w:lineRule="auto"/>
        <w:jc w:val="both"/>
        <w:rPr>
          <w:rFonts w:ascii="Times New Roman" w:eastAsia="Times New Roman" w:hAnsi="Times New Roman" w:cs="Times New Roman"/>
          <w:bCs/>
          <w:sz w:val="24"/>
          <w:szCs w:val="48"/>
        </w:rPr>
      </w:pPr>
      <w:r w:rsidRPr="00C219DA">
        <w:rPr>
          <w:rFonts w:ascii="Times New Roman" w:eastAsia="Times New Roman" w:hAnsi="Times New Roman" w:cs="Times New Roman"/>
          <w:bCs/>
          <w:sz w:val="24"/>
          <w:szCs w:val="48"/>
          <w:lang w:val="en-US"/>
        </w:rPr>
        <w:br/>
      </w:r>
      <w:r w:rsidRPr="00C219DA">
        <w:rPr>
          <w:rFonts w:ascii="Times New Roman" w:eastAsia="Times New Roman" w:hAnsi="Times New Roman" w:cs="Times New Roman"/>
          <w:bCs/>
          <w:sz w:val="24"/>
          <w:szCs w:val="48"/>
          <w:lang w:val="en-US"/>
        </w:rPr>
        <w:tab/>
        <w:t>Američki tim lekara pod vođstvom dr Li Berka sa Loma Lind univerziteta proučavali su fizički uticaj veselog smeha na zdravlje. Kako kaže Olivera Radovanović, trener joge smeha, u jednom istraživanju srčanog udara, pacijenti su bili podeljeni u dve grupe - prva je bila pod standardnom medicinskom negom, dok je druga polovina gledali smešni video trideset minuta svakog dana.  - Nakon godinu dana, grupa “zasmejavanih” imala je manje aritmije, snižen krvni pritisak, niže nivoe hormona stresa i bile su im potrebne manje količine lekova. Ne-humor grupa imala je dva i po puta više srčanih udara - kaže Radovanović.</w:t>
      </w:r>
    </w:p>
    <w:p w:rsidR="00D44B55" w:rsidRPr="009B2C8C" w:rsidRDefault="00D44B55" w:rsidP="00D44B55">
      <w:pPr>
        <w:spacing w:before="100" w:beforeAutospacing="1" w:after="100" w:afterAutospacing="1" w:line="240" w:lineRule="auto"/>
        <w:ind w:firstLine="720"/>
        <w:jc w:val="center"/>
        <w:rPr>
          <w:rFonts w:ascii="Times New Roman" w:eastAsia="Times New Roman" w:hAnsi="Times New Roman" w:cs="Times New Roman"/>
          <w:noProof/>
          <w:sz w:val="24"/>
          <w:szCs w:val="24"/>
        </w:rPr>
      </w:pPr>
      <w:r w:rsidRPr="009B2C8C">
        <w:rPr>
          <w:noProof/>
          <w:lang w:eastAsia="sr-Latn-RS"/>
        </w:rPr>
        <w:drawing>
          <wp:anchor distT="0" distB="0" distL="114300" distR="114300" simplePos="0" relativeHeight="251655168" behindDoc="1" locked="0" layoutInCell="1" allowOverlap="1" wp14:anchorId="7767210D" wp14:editId="4A6BDED7">
            <wp:simplePos x="0" y="0"/>
            <wp:positionH relativeFrom="column">
              <wp:posOffset>2409825</wp:posOffset>
            </wp:positionH>
            <wp:positionV relativeFrom="paragraph">
              <wp:posOffset>1310005</wp:posOffset>
            </wp:positionV>
            <wp:extent cx="1219200" cy="654050"/>
            <wp:effectExtent l="0" t="0" r="0" b="0"/>
            <wp:wrapTight wrapText="bothSides">
              <wp:wrapPolygon edited="0">
                <wp:start x="0" y="0"/>
                <wp:lineTo x="0" y="20761"/>
                <wp:lineTo x="21263" y="20761"/>
                <wp:lineTo x="21263" y="0"/>
                <wp:lineTo x="0" y="0"/>
              </wp:wrapPolygon>
            </wp:wrapTight>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6">
                      <a:extLst>
                        <a:ext uri="{28A0092B-C50C-407E-A947-70E740481C1C}">
                          <a14:useLocalDpi xmlns:a14="http://schemas.microsoft.com/office/drawing/2010/main"/>
                        </a:ext>
                      </a:extLst>
                    </a:blip>
                    <a:srcRect/>
                    <a:stretch>
                      <a:fillRect/>
                    </a:stretch>
                  </pic:blipFill>
                  <pic:spPr bwMode="auto">
                    <a:xfrm>
                      <a:off x="0" y="0"/>
                      <a:ext cx="1219200" cy="654050"/>
                    </a:xfrm>
                    <a:prstGeom prst="rect">
                      <a:avLst/>
                    </a:prstGeom>
                    <a:noFill/>
                  </pic:spPr>
                </pic:pic>
              </a:graphicData>
            </a:graphic>
            <wp14:sizeRelH relativeFrom="page">
              <wp14:pctWidth>0</wp14:pctWidth>
            </wp14:sizeRelH>
            <wp14:sizeRelV relativeFrom="page">
              <wp14:pctHeight>0</wp14:pctHeight>
            </wp14:sizeRelV>
          </wp:anchor>
        </w:drawing>
      </w:r>
      <w:r w:rsidRPr="009B2C8C">
        <w:rPr>
          <w:rFonts w:ascii="Brush Script MT" w:eastAsia="Times New Roman" w:hAnsi="Brush Script MT" w:cs="Times New Roman"/>
          <w:noProof/>
          <w:color w:val="FF00FF"/>
          <w:sz w:val="44"/>
          <w:szCs w:val="44"/>
          <w:lang w:val="sr-Latn-CS"/>
        </w:rPr>
        <w:t>Jo</w:t>
      </w:r>
      <w:r w:rsidRPr="009B2C8C">
        <w:rPr>
          <w:rFonts w:ascii="Brush Script MT" w:eastAsia="Times New Roman" w:hAnsi="Brush Script MT" w:cs="Times New Roman"/>
          <w:noProof/>
          <w:color w:val="FF00FF"/>
          <w:sz w:val="44"/>
          <w:szCs w:val="44"/>
        </w:rPr>
        <w:t xml:space="preserve">š </w:t>
      </w:r>
      <w:r w:rsidRPr="009B2C8C">
        <w:rPr>
          <w:rFonts w:ascii="Brush Script MT" w:eastAsia="Times New Roman" w:hAnsi="Brush Script MT" w:cs="Times New Roman"/>
          <w:noProof/>
          <w:color w:val="FF00FF"/>
          <w:sz w:val="44"/>
          <w:szCs w:val="44"/>
          <w:lang w:val="sr-Latn-CS"/>
        </w:rPr>
        <w:t xml:space="preserve">vesti iz obrazovanja </w:t>
      </w:r>
      <w:r w:rsidRPr="009B2C8C">
        <w:rPr>
          <w:rFonts w:ascii="Times New Roman" w:eastAsia="Times New Roman" w:hAnsi="Times New Roman" w:cs="Times New Roman"/>
          <w:b/>
          <w:i/>
          <w:noProof/>
          <w:color w:val="FF00FF"/>
          <w:sz w:val="32"/>
          <w:szCs w:val="32"/>
        </w:rPr>
        <w:t>č</w:t>
      </w:r>
      <w:r w:rsidRPr="009B2C8C">
        <w:rPr>
          <w:rFonts w:ascii="Brush Script MT" w:eastAsia="Times New Roman" w:hAnsi="Brush Script MT" w:cs="Times New Roman"/>
          <w:noProof/>
          <w:color w:val="FF00FF"/>
          <w:sz w:val="44"/>
          <w:szCs w:val="44"/>
        </w:rPr>
        <w:t xml:space="preserve">itajte </w:t>
      </w:r>
      <w:r w:rsidRPr="009B2C8C">
        <w:rPr>
          <w:rFonts w:ascii="Brush Script MT" w:eastAsia="Times New Roman" w:hAnsi="Brush Script MT" w:cs="Times New Roman"/>
          <w:noProof/>
          <w:color w:val="FF00FF"/>
          <w:sz w:val="44"/>
          <w:szCs w:val="44"/>
          <w:lang w:val="sr-Latn-CS"/>
        </w:rPr>
        <w:t>na na</w:t>
      </w:r>
      <w:r w:rsidRPr="009B2C8C">
        <w:rPr>
          <w:rFonts w:ascii="Brush Script MT" w:eastAsia="Times New Roman" w:hAnsi="Brush Script MT" w:cs="Times New Roman"/>
          <w:noProof/>
          <w:color w:val="FF00FF"/>
          <w:sz w:val="44"/>
          <w:szCs w:val="44"/>
        </w:rPr>
        <w:t>š</w:t>
      </w:r>
      <w:r w:rsidRPr="009B2C8C">
        <w:rPr>
          <w:rFonts w:ascii="Brush Script MT" w:eastAsia="Times New Roman" w:hAnsi="Brush Script MT" w:cs="Times New Roman"/>
          <w:noProof/>
          <w:color w:val="FF00FF"/>
          <w:sz w:val="44"/>
          <w:szCs w:val="44"/>
          <w:lang w:val="sr-Latn-CS"/>
        </w:rPr>
        <w:t>em sajtu</w:t>
      </w:r>
      <w:r w:rsidRPr="009B2C8C">
        <w:rPr>
          <w:rFonts w:ascii="Brush Script MT" w:eastAsia="Times New Roman" w:hAnsi="Brush Script MT" w:cs="Times New Roman"/>
          <w:noProof/>
          <w:color w:val="FF66CC"/>
          <w:sz w:val="44"/>
          <w:szCs w:val="44"/>
          <w:lang w:val="sr-Latn-CS"/>
        </w:rPr>
        <w:t xml:space="preserve"> </w:t>
      </w:r>
      <w:hyperlink r:id="rId27" w:history="1">
        <w:r w:rsidRPr="009B2C8C">
          <w:rPr>
            <w:rFonts w:ascii="Brush Script MT" w:eastAsia="Times New Roman" w:hAnsi="Brush Script MT" w:cs="Times New Roman"/>
            <w:i/>
            <w:noProof/>
            <w:color w:val="0000FF"/>
            <w:sz w:val="44"/>
            <w:szCs w:val="44"/>
            <w:u w:val="single"/>
            <w:lang w:val="sr-Latn-CS"/>
          </w:rPr>
          <w:t>www</w:t>
        </w:r>
        <w:r w:rsidRPr="009B2C8C">
          <w:rPr>
            <w:rFonts w:ascii="Brush Script MT" w:eastAsia="Times New Roman" w:hAnsi="Brush Script MT" w:cs="Times New Roman"/>
            <w:i/>
            <w:noProof/>
            <w:color w:val="0000FF"/>
            <w:sz w:val="44"/>
            <w:szCs w:val="44"/>
            <w:u w:val="single"/>
          </w:rPr>
          <w:t>.</w:t>
        </w:r>
        <w:r w:rsidRPr="009B2C8C">
          <w:rPr>
            <w:rFonts w:ascii="Brush Script MT" w:eastAsia="Times New Roman" w:hAnsi="Brush Script MT" w:cs="Times New Roman"/>
            <w:i/>
            <w:noProof/>
            <w:color w:val="0000FF"/>
            <w:sz w:val="44"/>
            <w:szCs w:val="44"/>
            <w:u w:val="single"/>
            <w:lang w:val="sr-Latn-CS"/>
          </w:rPr>
          <w:t>srpss</w:t>
        </w:r>
        <w:r w:rsidRPr="009B2C8C">
          <w:rPr>
            <w:rFonts w:ascii="Brush Script MT" w:eastAsia="Times New Roman" w:hAnsi="Brush Script MT" w:cs="Times New Roman"/>
            <w:i/>
            <w:noProof/>
            <w:color w:val="0000FF"/>
            <w:sz w:val="44"/>
            <w:szCs w:val="44"/>
            <w:u w:val="single"/>
          </w:rPr>
          <w:t>.</w:t>
        </w:r>
        <w:r w:rsidRPr="009B2C8C">
          <w:rPr>
            <w:rFonts w:ascii="Brush Script MT" w:eastAsia="Times New Roman" w:hAnsi="Brush Script MT" w:cs="Times New Roman"/>
            <w:i/>
            <w:noProof/>
            <w:color w:val="0000FF"/>
            <w:sz w:val="44"/>
            <w:szCs w:val="44"/>
            <w:u w:val="single"/>
            <w:lang w:val="sr-Latn-CS"/>
          </w:rPr>
          <w:t>org</w:t>
        </w:r>
        <w:r w:rsidRPr="009B2C8C">
          <w:rPr>
            <w:rFonts w:ascii="Brush Script MT" w:eastAsia="Times New Roman" w:hAnsi="Brush Script MT" w:cs="Times New Roman"/>
            <w:i/>
            <w:noProof/>
            <w:color w:val="0000FF"/>
            <w:sz w:val="44"/>
            <w:szCs w:val="44"/>
            <w:u w:val="single"/>
          </w:rPr>
          <w:t>.</w:t>
        </w:r>
        <w:r w:rsidRPr="009B2C8C">
          <w:rPr>
            <w:rFonts w:ascii="Brush Script MT" w:eastAsia="Times New Roman" w:hAnsi="Brush Script MT" w:cs="Times New Roman"/>
            <w:i/>
            <w:noProof/>
            <w:color w:val="0000FF"/>
            <w:sz w:val="44"/>
            <w:szCs w:val="44"/>
            <w:u w:val="single"/>
            <w:lang w:val="sr-Latn-CS"/>
          </w:rPr>
          <w:t>rs</w:t>
        </w:r>
      </w:hyperlink>
      <w:r w:rsidRPr="009B2C8C">
        <w:rPr>
          <w:rFonts w:ascii="Brush Script MT" w:eastAsia="Times New Roman" w:hAnsi="Brush Script MT" w:cs="Times New Roman"/>
          <w:i/>
          <w:noProof/>
          <w:color w:val="0000FF"/>
          <w:sz w:val="44"/>
          <w:szCs w:val="44"/>
        </w:rPr>
        <w:t>,</w:t>
      </w:r>
      <w:r w:rsidRPr="009B2C8C">
        <w:rPr>
          <w:rFonts w:ascii="Brush Script MT" w:eastAsia="Times New Roman" w:hAnsi="Brush Script MT" w:cs="Times New Roman"/>
          <w:noProof/>
          <w:color w:val="0000FF"/>
          <w:sz w:val="44"/>
          <w:szCs w:val="44"/>
        </w:rPr>
        <w:t xml:space="preserve"> </w:t>
      </w:r>
      <w:r w:rsidRPr="009B2C8C">
        <w:rPr>
          <w:rFonts w:ascii="Brush Script MT" w:eastAsia="Times New Roman" w:hAnsi="Brush Script MT" w:cs="Times New Roman"/>
          <w:noProof/>
          <w:color w:val="FF00FF"/>
          <w:sz w:val="44"/>
          <w:szCs w:val="44"/>
          <w:lang w:val="sr-Latn-CS"/>
        </w:rPr>
        <w:t>a vesti iz javnog sektora na na</w:t>
      </w:r>
      <w:r w:rsidRPr="009B2C8C">
        <w:rPr>
          <w:rFonts w:ascii="Brush Script MT" w:eastAsia="Times New Roman" w:hAnsi="Brush Script MT" w:cs="Times New Roman"/>
          <w:noProof/>
          <w:color w:val="FF00FF"/>
          <w:sz w:val="44"/>
          <w:szCs w:val="44"/>
        </w:rPr>
        <w:t>š</w:t>
      </w:r>
      <w:r w:rsidRPr="009B2C8C">
        <w:rPr>
          <w:rFonts w:ascii="Brush Script MT" w:eastAsia="Times New Roman" w:hAnsi="Brush Script MT" w:cs="Times New Roman"/>
          <w:noProof/>
          <w:color w:val="FF00FF"/>
          <w:sz w:val="44"/>
          <w:szCs w:val="44"/>
          <w:lang w:val="sr-Latn-CS"/>
        </w:rPr>
        <w:t>em sajtu</w:t>
      </w:r>
      <w:r w:rsidRPr="009B2C8C">
        <w:rPr>
          <w:rFonts w:ascii="Brush Script MT" w:eastAsia="Times New Roman" w:hAnsi="Brush Script MT" w:cs="Times New Roman"/>
          <w:noProof/>
          <w:color w:val="0000FF"/>
          <w:sz w:val="44"/>
          <w:szCs w:val="44"/>
          <w:lang w:val="sr-Latn-CS"/>
        </w:rPr>
        <w:t xml:space="preserve"> </w:t>
      </w:r>
      <w:hyperlink r:id="rId28" w:history="1">
        <w:r w:rsidRPr="009B2C8C">
          <w:rPr>
            <w:rFonts w:ascii="Brush Script MT" w:eastAsia="Times New Roman" w:hAnsi="Brush Script MT" w:cs="Times New Roman"/>
            <w:i/>
            <w:noProof/>
            <w:color w:val="0000FF"/>
            <w:sz w:val="44"/>
            <w:szCs w:val="44"/>
            <w:u w:val="single"/>
            <w:lang w:val="sr-Latn-CS"/>
          </w:rPr>
          <w:t>www</w:t>
        </w:r>
        <w:r w:rsidRPr="009B2C8C">
          <w:rPr>
            <w:rFonts w:ascii="Brush Script MT" w:eastAsia="Times New Roman" w:hAnsi="Brush Script MT" w:cs="Times New Roman"/>
            <w:i/>
            <w:noProof/>
            <w:color w:val="0000FF"/>
            <w:sz w:val="44"/>
            <w:szCs w:val="44"/>
            <w:u w:val="single"/>
          </w:rPr>
          <w:t>.</w:t>
        </w:r>
        <w:r w:rsidRPr="009B2C8C">
          <w:rPr>
            <w:rFonts w:ascii="Brush Script MT" w:eastAsia="Times New Roman" w:hAnsi="Brush Script MT" w:cs="Times New Roman"/>
            <w:i/>
            <w:noProof/>
            <w:color w:val="0000FF"/>
            <w:sz w:val="44"/>
            <w:szCs w:val="44"/>
            <w:u w:val="single"/>
            <w:lang w:val="sr-Latn-CS"/>
          </w:rPr>
          <w:t>nsjs</w:t>
        </w:r>
        <w:r w:rsidRPr="009B2C8C">
          <w:rPr>
            <w:rFonts w:ascii="Brush Script MT" w:eastAsia="Times New Roman" w:hAnsi="Brush Script MT" w:cs="Times New Roman"/>
            <w:i/>
            <w:noProof/>
            <w:color w:val="0000FF"/>
            <w:sz w:val="44"/>
            <w:szCs w:val="44"/>
            <w:u w:val="single"/>
          </w:rPr>
          <w:t>.</w:t>
        </w:r>
        <w:r w:rsidRPr="009B2C8C">
          <w:rPr>
            <w:rFonts w:ascii="Brush Script MT" w:eastAsia="Times New Roman" w:hAnsi="Brush Script MT" w:cs="Times New Roman"/>
            <w:i/>
            <w:noProof/>
            <w:color w:val="0000FF"/>
            <w:sz w:val="44"/>
            <w:szCs w:val="44"/>
            <w:u w:val="single"/>
            <w:lang w:val="sr-Latn-CS"/>
          </w:rPr>
          <w:t>org</w:t>
        </w:r>
        <w:r w:rsidRPr="009B2C8C">
          <w:rPr>
            <w:rFonts w:ascii="Brush Script MT" w:eastAsia="Times New Roman" w:hAnsi="Brush Script MT" w:cs="Times New Roman"/>
            <w:i/>
            <w:noProof/>
            <w:color w:val="0000FF"/>
            <w:sz w:val="44"/>
            <w:szCs w:val="44"/>
            <w:u w:val="single"/>
          </w:rPr>
          <w:t>.</w:t>
        </w:r>
        <w:r w:rsidRPr="009B2C8C">
          <w:rPr>
            <w:rFonts w:ascii="Brush Script MT" w:eastAsia="Times New Roman" w:hAnsi="Brush Script MT" w:cs="Times New Roman"/>
            <w:i/>
            <w:noProof/>
            <w:color w:val="0000FF"/>
            <w:sz w:val="44"/>
            <w:szCs w:val="44"/>
            <w:u w:val="single"/>
            <w:lang w:val="sr-Latn-CS"/>
          </w:rPr>
          <w:t>rs</w:t>
        </w:r>
      </w:hyperlink>
      <w:r w:rsidRPr="009B2C8C">
        <w:rPr>
          <w:rFonts w:ascii="Brush Script MT" w:eastAsia="Times New Roman" w:hAnsi="Brush Script MT" w:cs="Times New Roman"/>
          <w:i/>
          <w:noProof/>
          <w:color w:val="0000FF"/>
          <w:sz w:val="44"/>
          <w:szCs w:val="44"/>
        </w:rPr>
        <w:t xml:space="preserve"> .</w:t>
      </w:r>
    </w:p>
    <w:p w:rsidR="00D44B55" w:rsidRDefault="00D44B55" w:rsidP="00D44B55"/>
    <w:p w:rsidR="00D44B55" w:rsidRDefault="00D44B55" w:rsidP="00D44B55"/>
    <w:p w:rsidR="00BE2CBF" w:rsidRDefault="00866B15"/>
    <w:sectPr w:rsidR="00BE2CBF">
      <w:footerReference w:type="default" r:id="rId2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66B15" w:rsidRDefault="00866B15">
      <w:pPr>
        <w:spacing w:after="0" w:line="240" w:lineRule="auto"/>
      </w:pPr>
      <w:r>
        <w:separator/>
      </w:r>
    </w:p>
  </w:endnote>
  <w:endnote w:type="continuationSeparator" w:id="0">
    <w:p w:rsidR="00866B15" w:rsidRDefault="00866B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sz w:val="24"/>
      </w:rPr>
      <w:id w:val="1638059485"/>
      <w:docPartObj>
        <w:docPartGallery w:val="Page Numbers (Bottom of Page)"/>
        <w:docPartUnique/>
      </w:docPartObj>
    </w:sdtPr>
    <w:sdtEndPr/>
    <w:sdtContent>
      <w:p w:rsidR="00E46243" w:rsidRPr="00967AAB" w:rsidRDefault="00D44B55">
        <w:pPr>
          <w:pStyle w:val="Footer"/>
          <w:jc w:val="right"/>
          <w:rPr>
            <w:rFonts w:ascii="Times New Roman" w:hAnsi="Times New Roman" w:cs="Times New Roman"/>
            <w:sz w:val="24"/>
          </w:rPr>
        </w:pPr>
        <w:r w:rsidRPr="00967AAB">
          <w:rPr>
            <w:rFonts w:ascii="Times New Roman" w:hAnsi="Times New Roman" w:cs="Times New Roman"/>
            <w:sz w:val="24"/>
          </w:rPr>
          <w:fldChar w:fldCharType="begin"/>
        </w:r>
        <w:r w:rsidRPr="00967AAB">
          <w:rPr>
            <w:rFonts w:ascii="Times New Roman" w:hAnsi="Times New Roman" w:cs="Times New Roman"/>
            <w:sz w:val="24"/>
          </w:rPr>
          <w:instrText xml:space="preserve"> PAGE   \* MERGEFORMAT </w:instrText>
        </w:r>
        <w:r w:rsidRPr="00967AAB">
          <w:rPr>
            <w:rFonts w:ascii="Times New Roman" w:hAnsi="Times New Roman" w:cs="Times New Roman"/>
            <w:sz w:val="24"/>
          </w:rPr>
          <w:fldChar w:fldCharType="separate"/>
        </w:r>
        <w:r w:rsidR="00123F11">
          <w:rPr>
            <w:rFonts w:ascii="Times New Roman" w:hAnsi="Times New Roman" w:cs="Times New Roman"/>
            <w:noProof/>
            <w:sz w:val="24"/>
          </w:rPr>
          <w:t>1</w:t>
        </w:r>
        <w:r w:rsidRPr="00967AAB">
          <w:rPr>
            <w:rFonts w:ascii="Times New Roman" w:hAnsi="Times New Roman" w:cs="Times New Roman"/>
            <w:sz w:val="24"/>
          </w:rPr>
          <w:fldChar w:fldCharType="end"/>
        </w:r>
      </w:p>
    </w:sdtContent>
  </w:sdt>
  <w:p w:rsidR="00E46243" w:rsidRDefault="00866B1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66B15" w:rsidRDefault="00866B15">
      <w:pPr>
        <w:spacing w:after="0" w:line="240" w:lineRule="auto"/>
      </w:pPr>
      <w:r>
        <w:separator/>
      </w:r>
    </w:p>
  </w:footnote>
  <w:footnote w:type="continuationSeparator" w:id="0">
    <w:p w:rsidR="00866B15" w:rsidRDefault="00866B1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E845FD"/>
    <w:multiLevelType w:val="multilevel"/>
    <w:tmpl w:val="676C27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10A68D6"/>
    <w:multiLevelType w:val="multilevel"/>
    <w:tmpl w:val="594421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618643D"/>
    <w:multiLevelType w:val="multilevel"/>
    <w:tmpl w:val="6D5613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4B55"/>
    <w:rsid w:val="00020820"/>
    <w:rsid w:val="000364C0"/>
    <w:rsid w:val="0007057F"/>
    <w:rsid w:val="00123F11"/>
    <w:rsid w:val="00157CFE"/>
    <w:rsid w:val="00171578"/>
    <w:rsid w:val="0017758B"/>
    <w:rsid w:val="00202279"/>
    <w:rsid w:val="00270E74"/>
    <w:rsid w:val="002C4C3C"/>
    <w:rsid w:val="0033673F"/>
    <w:rsid w:val="0052288D"/>
    <w:rsid w:val="0053224A"/>
    <w:rsid w:val="005D4D89"/>
    <w:rsid w:val="00687F1E"/>
    <w:rsid w:val="006A6D72"/>
    <w:rsid w:val="00811224"/>
    <w:rsid w:val="00866B15"/>
    <w:rsid w:val="0087429A"/>
    <w:rsid w:val="008F575D"/>
    <w:rsid w:val="00946502"/>
    <w:rsid w:val="00991FF6"/>
    <w:rsid w:val="009B4B79"/>
    <w:rsid w:val="00A10378"/>
    <w:rsid w:val="00AE3337"/>
    <w:rsid w:val="00B1274E"/>
    <w:rsid w:val="00B408CC"/>
    <w:rsid w:val="00B424AD"/>
    <w:rsid w:val="00B92CE1"/>
    <w:rsid w:val="00C219DA"/>
    <w:rsid w:val="00D0158C"/>
    <w:rsid w:val="00D20EA8"/>
    <w:rsid w:val="00D44B55"/>
    <w:rsid w:val="00D9000B"/>
    <w:rsid w:val="00D95674"/>
    <w:rsid w:val="00DD3232"/>
    <w:rsid w:val="00DE40C6"/>
    <w:rsid w:val="00E551FC"/>
    <w:rsid w:val="00F16E17"/>
    <w:rsid w:val="00F6513B"/>
    <w:rsid w:val="00F77FCC"/>
    <w:rsid w:val="00F92955"/>
    <w:rsid w:val="00FD67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542C18D-FE30-4E42-B028-699443081F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44B55"/>
    <w:rPr>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D44B55"/>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D44B55"/>
    <w:rPr>
      <w:lang w:val="sr-Latn-RS"/>
    </w:rPr>
  </w:style>
  <w:style w:type="character" w:styleId="Hyperlink">
    <w:name w:val="Hyperlink"/>
    <w:basedOn w:val="DefaultParagraphFont"/>
    <w:uiPriority w:val="99"/>
    <w:unhideWhenUsed/>
    <w:rsid w:val="00D44B55"/>
    <w:rPr>
      <w:color w:val="0000FF" w:themeColor="hyperlink"/>
      <w:u w:val="single"/>
    </w:rPr>
  </w:style>
  <w:style w:type="paragraph" w:styleId="BalloonText">
    <w:name w:val="Balloon Text"/>
    <w:basedOn w:val="Normal"/>
    <w:link w:val="BalloonTextChar"/>
    <w:uiPriority w:val="99"/>
    <w:semiHidden/>
    <w:unhideWhenUsed/>
    <w:rsid w:val="00687F1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87F1E"/>
    <w:rPr>
      <w:rFonts w:ascii="Tahoma" w:hAnsi="Tahoma" w:cs="Tahoma"/>
      <w:sz w:val="16"/>
      <w:szCs w:val="16"/>
      <w:lang w:val="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8253140">
      <w:bodyDiv w:val="1"/>
      <w:marLeft w:val="0"/>
      <w:marRight w:val="0"/>
      <w:marTop w:val="0"/>
      <w:marBottom w:val="0"/>
      <w:divBdr>
        <w:top w:val="none" w:sz="0" w:space="0" w:color="auto"/>
        <w:left w:val="none" w:sz="0" w:space="0" w:color="auto"/>
        <w:bottom w:val="none" w:sz="0" w:space="0" w:color="auto"/>
        <w:right w:val="none" w:sz="0" w:space="0" w:color="auto"/>
      </w:divBdr>
      <w:divsChild>
        <w:div w:id="613294194">
          <w:marLeft w:val="0"/>
          <w:marRight w:val="0"/>
          <w:marTop w:val="225"/>
          <w:marBottom w:val="0"/>
          <w:divBdr>
            <w:top w:val="none" w:sz="0" w:space="0" w:color="auto"/>
            <w:left w:val="none" w:sz="0" w:space="0" w:color="auto"/>
            <w:bottom w:val="none" w:sz="0" w:space="0" w:color="auto"/>
            <w:right w:val="none" w:sz="0" w:space="0" w:color="auto"/>
          </w:divBdr>
        </w:div>
        <w:div w:id="974139719">
          <w:marLeft w:val="0"/>
          <w:marRight w:val="0"/>
          <w:marTop w:val="0"/>
          <w:marBottom w:val="0"/>
          <w:divBdr>
            <w:top w:val="none" w:sz="0" w:space="0" w:color="auto"/>
            <w:left w:val="none" w:sz="0" w:space="0" w:color="auto"/>
            <w:bottom w:val="none" w:sz="0" w:space="0" w:color="auto"/>
            <w:right w:val="none" w:sz="0" w:space="0" w:color="auto"/>
          </w:divBdr>
        </w:div>
      </w:divsChild>
    </w:div>
    <w:div w:id="574708763">
      <w:bodyDiv w:val="1"/>
      <w:marLeft w:val="0"/>
      <w:marRight w:val="0"/>
      <w:marTop w:val="0"/>
      <w:marBottom w:val="0"/>
      <w:divBdr>
        <w:top w:val="none" w:sz="0" w:space="0" w:color="auto"/>
        <w:left w:val="none" w:sz="0" w:space="0" w:color="auto"/>
        <w:bottom w:val="none" w:sz="0" w:space="0" w:color="auto"/>
        <w:right w:val="none" w:sz="0" w:space="0" w:color="auto"/>
      </w:divBdr>
      <w:divsChild>
        <w:div w:id="268780162">
          <w:marLeft w:val="0"/>
          <w:marRight w:val="0"/>
          <w:marTop w:val="0"/>
          <w:marBottom w:val="0"/>
          <w:divBdr>
            <w:top w:val="none" w:sz="0" w:space="0" w:color="auto"/>
            <w:left w:val="none" w:sz="0" w:space="0" w:color="auto"/>
            <w:bottom w:val="none" w:sz="0" w:space="0" w:color="auto"/>
            <w:right w:val="none" w:sz="0" w:space="0" w:color="auto"/>
          </w:divBdr>
          <w:divsChild>
            <w:div w:id="1427652129">
              <w:marLeft w:val="0"/>
              <w:marRight w:val="0"/>
              <w:marTop w:val="0"/>
              <w:marBottom w:val="150"/>
              <w:divBdr>
                <w:top w:val="none" w:sz="0" w:space="0" w:color="auto"/>
                <w:left w:val="none" w:sz="0" w:space="0" w:color="auto"/>
                <w:bottom w:val="none" w:sz="0" w:space="0" w:color="auto"/>
                <w:right w:val="none" w:sz="0" w:space="0" w:color="auto"/>
              </w:divBdr>
              <w:divsChild>
                <w:div w:id="1367170927">
                  <w:marLeft w:val="0"/>
                  <w:marRight w:val="0"/>
                  <w:marTop w:val="0"/>
                  <w:marBottom w:val="0"/>
                  <w:divBdr>
                    <w:top w:val="none" w:sz="0" w:space="0" w:color="auto"/>
                    <w:left w:val="none" w:sz="0" w:space="0" w:color="auto"/>
                    <w:bottom w:val="none" w:sz="0" w:space="0" w:color="auto"/>
                    <w:right w:val="none" w:sz="0" w:space="0" w:color="auto"/>
                  </w:divBdr>
                  <w:divsChild>
                    <w:div w:id="1085763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2714667">
              <w:marLeft w:val="75"/>
              <w:marRight w:val="0"/>
              <w:marTop w:val="0"/>
              <w:marBottom w:val="450"/>
              <w:divBdr>
                <w:top w:val="none" w:sz="0" w:space="0" w:color="auto"/>
                <w:left w:val="none" w:sz="0" w:space="0" w:color="auto"/>
                <w:bottom w:val="none" w:sz="0" w:space="0" w:color="auto"/>
                <w:right w:val="none" w:sz="0" w:space="0" w:color="auto"/>
              </w:divBdr>
              <w:divsChild>
                <w:div w:id="2076585159">
                  <w:marLeft w:val="0"/>
                  <w:marRight w:val="0"/>
                  <w:marTop w:val="0"/>
                  <w:marBottom w:val="0"/>
                  <w:divBdr>
                    <w:top w:val="none" w:sz="0" w:space="0" w:color="auto"/>
                    <w:left w:val="none" w:sz="0" w:space="0" w:color="auto"/>
                    <w:bottom w:val="none" w:sz="0" w:space="0" w:color="auto"/>
                    <w:right w:val="none" w:sz="0" w:space="0" w:color="auto"/>
                  </w:divBdr>
                  <w:divsChild>
                    <w:div w:id="1419011953">
                      <w:marLeft w:val="0"/>
                      <w:marRight w:val="0"/>
                      <w:marTop w:val="0"/>
                      <w:marBottom w:val="0"/>
                      <w:divBdr>
                        <w:top w:val="none" w:sz="0" w:space="0" w:color="auto"/>
                        <w:left w:val="none" w:sz="0" w:space="0" w:color="auto"/>
                        <w:bottom w:val="none" w:sz="0" w:space="0" w:color="auto"/>
                        <w:right w:val="none" w:sz="0" w:space="0" w:color="auto"/>
                      </w:divBdr>
                      <w:divsChild>
                        <w:div w:id="133332139">
                          <w:marLeft w:val="0"/>
                          <w:marRight w:val="0"/>
                          <w:marTop w:val="0"/>
                          <w:marBottom w:val="0"/>
                          <w:divBdr>
                            <w:top w:val="none" w:sz="0" w:space="0" w:color="auto"/>
                            <w:left w:val="none" w:sz="0" w:space="0" w:color="auto"/>
                            <w:bottom w:val="none" w:sz="0" w:space="0" w:color="auto"/>
                            <w:right w:val="none" w:sz="0" w:space="0" w:color="auto"/>
                          </w:divBdr>
                          <w:divsChild>
                            <w:div w:id="571935174">
                              <w:marLeft w:val="0"/>
                              <w:marRight w:val="0"/>
                              <w:marTop w:val="0"/>
                              <w:marBottom w:val="0"/>
                              <w:divBdr>
                                <w:top w:val="none" w:sz="0" w:space="0" w:color="auto"/>
                                <w:left w:val="none" w:sz="0" w:space="0" w:color="auto"/>
                                <w:bottom w:val="none" w:sz="0" w:space="0" w:color="auto"/>
                                <w:right w:val="none" w:sz="0" w:space="0" w:color="auto"/>
                              </w:divBdr>
                              <w:divsChild>
                                <w:div w:id="754518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13169391">
      <w:bodyDiv w:val="1"/>
      <w:marLeft w:val="0"/>
      <w:marRight w:val="0"/>
      <w:marTop w:val="0"/>
      <w:marBottom w:val="0"/>
      <w:divBdr>
        <w:top w:val="none" w:sz="0" w:space="0" w:color="auto"/>
        <w:left w:val="none" w:sz="0" w:space="0" w:color="auto"/>
        <w:bottom w:val="none" w:sz="0" w:space="0" w:color="auto"/>
        <w:right w:val="none" w:sz="0" w:space="0" w:color="auto"/>
      </w:divBdr>
      <w:divsChild>
        <w:div w:id="1076826653">
          <w:marLeft w:val="0"/>
          <w:marRight w:val="0"/>
          <w:marTop w:val="225"/>
          <w:marBottom w:val="0"/>
          <w:divBdr>
            <w:top w:val="none" w:sz="0" w:space="0" w:color="auto"/>
            <w:left w:val="none" w:sz="0" w:space="0" w:color="auto"/>
            <w:bottom w:val="none" w:sz="0" w:space="0" w:color="auto"/>
            <w:right w:val="none" w:sz="0" w:space="0" w:color="auto"/>
          </w:divBdr>
        </w:div>
        <w:div w:id="1825121163">
          <w:marLeft w:val="0"/>
          <w:marRight w:val="0"/>
          <w:marTop w:val="0"/>
          <w:marBottom w:val="0"/>
          <w:divBdr>
            <w:top w:val="none" w:sz="0" w:space="0" w:color="auto"/>
            <w:left w:val="none" w:sz="0" w:space="0" w:color="auto"/>
            <w:bottom w:val="none" w:sz="0" w:space="0" w:color="auto"/>
            <w:right w:val="none" w:sz="0" w:space="0" w:color="auto"/>
          </w:divBdr>
        </w:div>
      </w:divsChild>
    </w:div>
    <w:div w:id="1177505275">
      <w:bodyDiv w:val="1"/>
      <w:marLeft w:val="0"/>
      <w:marRight w:val="0"/>
      <w:marTop w:val="0"/>
      <w:marBottom w:val="0"/>
      <w:divBdr>
        <w:top w:val="none" w:sz="0" w:space="0" w:color="auto"/>
        <w:left w:val="none" w:sz="0" w:space="0" w:color="auto"/>
        <w:bottom w:val="none" w:sz="0" w:space="0" w:color="auto"/>
        <w:right w:val="none" w:sz="0" w:space="0" w:color="auto"/>
      </w:divBdr>
      <w:divsChild>
        <w:div w:id="1619600844">
          <w:marLeft w:val="0"/>
          <w:marRight w:val="0"/>
          <w:marTop w:val="225"/>
          <w:marBottom w:val="0"/>
          <w:divBdr>
            <w:top w:val="none" w:sz="0" w:space="0" w:color="auto"/>
            <w:left w:val="none" w:sz="0" w:space="0" w:color="auto"/>
            <w:bottom w:val="none" w:sz="0" w:space="0" w:color="auto"/>
            <w:right w:val="none" w:sz="0" w:space="0" w:color="auto"/>
          </w:divBdr>
        </w:div>
        <w:div w:id="985089017">
          <w:marLeft w:val="0"/>
          <w:marRight w:val="0"/>
          <w:marTop w:val="0"/>
          <w:marBottom w:val="0"/>
          <w:divBdr>
            <w:top w:val="none" w:sz="0" w:space="0" w:color="auto"/>
            <w:left w:val="none" w:sz="0" w:space="0" w:color="auto"/>
            <w:bottom w:val="none" w:sz="0" w:space="0" w:color="auto"/>
            <w:right w:val="none" w:sz="0" w:space="0" w:color="auto"/>
          </w:divBdr>
          <w:divsChild>
            <w:div w:id="320432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9813638">
      <w:bodyDiv w:val="1"/>
      <w:marLeft w:val="0"/>
      <w:marRight w:val="0"/>
      <w:marTop w:val="0"/>
      <w:marBottom w:val="0"/>
      <w:divBdr>
        <w:top w:val="none" w:sz="0" w:space="0" w:color="auto"/>
        <w:left w:val="none" w:sz="0" w:space="0" w:color="auto"/>
        <w:bottom w:val="none" w:sz="0" w:space="0" w:color="auto"/>
        <w:right w:val="none" w:sz="0" w:space="0" w:color="auto"/>
      </w:divBdr>
      <w:divsChild>
        <w:div w:id="711347867">
          <w:marLeft w:val="0"/>
          <w:marRight w:val="0"/>
          <w:marTop w:val="225"/>
          <w:marBottom w:val="0"/>
          <w:divBdr>
            <w:top w:val="none" w:sz="0" w:space="0" w:color="auto"/>
            <w:left w:val="none" w:sz="0" w:space="0" w:color="auto"/>
            <w:bottom w:val="none" w:sz="0" w:space="0" w:color="auto"/>
            <w:right w:val="none" w:sz="0" w:space="0" w:color="auto"/>
          </w:divBdr>
        </w:div>
        <w:div w:id="727874698">
          <w:marLeft w:val="0"/>
          <w:marRight w:val="0"/>
          <w:marTop w:val="0"/>
          <w:marBottom w:val="0"/>
          <w:divBdr>
            <w:top w:val="none" w:sz="0" w:space="0" w:color="auto"/>
            <w:left w:val="none" w:sz="0" w:space="0" w:color="auto"/>
            <w:bottom w:val="none" w:sz="0" w:space="0" w:color="auto"/>
            <w:right w:val="none" w:sz="0" w:space="0" w:color="auto"/>
          </w:divBdr>
        </w:div>
      </w:divsChild>
    </w:div>
    <w:div w:id="1713000493">
      <w:bodyDiv w:val="1"/>
      <w:marLeft w:val="0"/>
      <w:marRight w:val="0"/>
      <w:marTop w:val="0"/>
      <w:marBottom w:val="0"/>
      <w:divBdr>
        <w:top w:val="none" w:sz="0" w:space="0" w:color="auto"/>
        <w:left w:val="none" w:sz="0" w:space="0" w:color="auto"/>
        <w:bottom w:val="none" w:sz="0" w:space="0" w:color="auto"/>
        <w:right w:val="none" w:sz="0" w:space="0" w:color="auto"/>
      </w:divBdr>
      <w:divsChild>
        <w:div w:id="985665276">
          <w:marLeft w:val="0"/>
          <w:marRight w:val="0"/>
          <w:marTop w:val="225"/>
          <w:marBottom w:val="0"/>
          <w:divBdr>
            <w:top w:val="none" w:sz="0" w:space="0" w:color="auto"/>
            <w:left w:val="none" w:sz="0" w:space="0" w:color="auto"/>
            <w:bottom w:val="none" w:sz="0" w:space="0" w:color="auto"/>
            <w:right w:val="none" w:sz="0" w:space="0" w:color="auto"/>
          </w:divBdr>
        </w:div>
        <w:div w:id="192407204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dnevnik.rs/sites/default/files/draganstanicblu02.jpg" TargetMode="External"/><Relationship Id="rId18" Type="http://schemas.openxmlformats.org/officeDocument/2006/relationships/image" Target="media/image6.jpeg"/><Relationship Id="rId26" Type="http://schemas.openxmlformats.org/officeDocument/2006/relationships/image" Target="media/image12.png"/><Relationship Id="rId3" Type="http://schemas.openxmlformats.org/officeDocument/2006/relationships/styles" Target="styles.xml"/><Relationship Id="rId21" Type="http://schemas.openxmlformats.org/officeDocument/2006/relationships/hyperlink" Target="http://www.novosti.rs/upload/images/2015/09/18n/srb-karavukovo.jpg" TargetMode="External"/><Relationship Id="rId7" Type="http://schemas.openxmlformats.org/officeDocument/2006/relationships/endnotes" Target="endnotes.xml"/><Relationship Id="rId12" Type="http://schemas.openxmlformats.org/officeDocument/2006/relationships/hyperlink" Target="mailto:prijava@srednjoskolci.org.rs" TargetMode="External"/><Relationship Id="rId17" Type="http://schemas.openxmlformats.org/officeDocument/2006/relationships/hyperlink" Target="mailto:nikolic@bgcentar.org.rs" TargetMode="External"/><Relationship Id="rId25" Type="http://schemas.openxmlformats.org/officeDocument/2006/relationships/image" Target="media/image11.jpg"/><Relationship Id="rId2" Type="http://schemas.openxmlformats.org/officeDocument/2006/relationships/numbering" Target="numbering.xml"/><Relationship Id="rId16" Type="http://schemas.openxmlformats.org/officeDocument/2006/relationships/hyperlink" Target="mailto:nikolic@bgcentar.org.rs" TargetMode="External"/><Relationship Id="rId20" Type="http://schemas.openxmlformats.org/officeDocument/2006/relationships/image" Target="media/image7.jpeg"/><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24" Type="http://schemas.openxmlformats.org/officeDocument/2006/relationships/image" Target="media/image10.jpg"/><Relationship Id="rId5" Type="http://schemas.openxmlformats.org/officeDocument/2006/relationships/webSettings" Target="webSettings.xml"/><Relationship Id="rId15" Type="http://schemas.openxmlformats.org/officeDocument/2006/relationships/image" Target="media/image5.jpeg"/><Relationship Id="rId23" Type="http://schemas.openxmlformats.org/officeDocument/2006/relationships/image" Target="media/image9.jpg"/><Relationship Id="rId28" Type="http://schemas.openxmlformats.org/officeDocument/2006/relationships/hyperlink" Target="http://www.nsjs.org.rs" TargetMode="External"/><Relationship Id="rId10" Type="http://schemas.openxmlformats.org/officeDocument/2006/relationships/hyperlink" Target="https://www.youtube.com/watch?v=5GlEFjwr7Ig" TargetMode="External"/><Relationship Id="rId19" Type="http://schemas.openxmlformats.org/officeDocument/2006/relationships/hyperlink" Target="http://www.021.rs/images/stories/Suzana/skup_deca4.jpg"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image" Target="media/image4.jpeg"/><Relationship Id="rId22" Type="http://schemas.openxmlformats.org/officeDocument/2006/relationships/image" Target="media/image8.jpeg"/><Relationship Id="rId27" Type="http://schemas.openxmlformats.org/officeDocument/2006/relationships/hyperlink" Target="http://www.srpss.org.rs"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1E6BC1-45A1-4134-B7D5-41224701AA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10</Pages>
  <Words>4576</Words>
  <Characters>26087</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30602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18</cp:revision>
  <dcterms:created xsi:type="dcterms:W3CDTF">2015-09-21T14:59:00Z</dcterms:created>
  <dcterms:modified xsi:type="dcterms:W3CDTF">2015-09-22T13:44:00Z</dcterms:modified>
</cp:coreProperties>
</file>